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957E" w14:textId="77777777" w:rsidR="00412785" w:rsidRDefault="00AF3792" w:rsidP="00406727">
      <w:pPr>
        <w:shd w:val="clear" w:color="auto" w:fill="FFFFFF" w:themeFill="background1"/>
        <w:spacing w:after="0" w:line="360" w:lineRule="auto"/>
        <w:jc w:val="center"/>
        <w:rPr>
          <w:rFonts w:ascii="Arial" w:hAnsi="Arial"/>
          <w:b/>
          <w:u w:val="single"/>
        </w:rPr>
      </w:pPr>
      <w:r w:rsidRPr="00126F93">
        <w:rPr>
          <w:rFonts w:ascii="Arial" w:hAnsi="Arial"/>
          <w:b/>
          <w:u w:val="single"/>
        </w:rPr>
        <w:t xml:space="preserve">Simplified application form </w:t>
      </w:r>
      <w:r w:rsidR="00584222">
        <w:rPr>
          <w:rFonts w:ascii="Arial" w:hAnsi="Arial"/>
          <w:b/>
          <w:u w:val="single"/>
        </w:rPr>
        <w:t>for Finance Company</w:t>
      </w:r>
      <w:r w:rsidR="00412785">
        <w:rPr>
          <w:rFonts w:ascii="Arial" w:hAnsi="Arial"/>
          <w:b/>
          <w:u w:val="single"/>
        </w:rPr>
        <w:t xml:space="preserve"> </w:t>
      </w:r>
    </w:p>
    <w:p w14:paraId="536D09E0" w14:textId="610F492D" w:rsidR="00835D22" w:rsidRDefault="00A9483B" w:rsidP="00406727">
      <w:pPr>
        <w:shd w:val="clear" w:color="auto" w:fill="FFFFFF" w:themeFill="background1"/>
        <w:spacing w:after="0" w:line="360" w:lineRule="auto"/>
        <w:jc w:val="center"/>
        <w:rPr>
          <w:rFonts w:ascii="Arial" w:hAnsi="Arial"/>
          <w:b/>
          <w:u w:val="single"/>
        </w:rPr>
      </w:pPr>
      <w:r>
        <w:rPr>
          <w:rFonts w:ascii="Arial" w:hAnsi="Arial"/>
          <w:b/>
          <w:u w:val="single"/>
        </w:rPr>
        <w:t xml:space="preserve">(Applicable for </w:t>
      </w:r>
      <w:r w:rsidR="00412785">
        <w:rPr>
          <w:rFonts w:ascii="Arial" w:hAnsi="Arial"/>
          <w:b/>
          <w:u w:val="single"/>
        </w:rPr>
        <w:t>applicant entity being a group entity</w:t>
      </w:r>
      <w:r w:rsidR="00412785" w:rsidRPr="00FA5B3C">
        <w:rPr>
          <w:rStyle w:val="FootnoteReference"/>
          <w:rFonts w:ascii="Arial" w:eastAsia="Times New Roman" w:hAnsi="Arial" w:cs="Arial"/>
          <w:color w:val="000000"/>
          <w:u w:val="single"/>
        </w:rPr>
        <w:footnoteReference w:id="1"/>
      </w:r>
      <w:r w:rsidR="00412785" w:rsidRPr="00FA5B3C">
        <w:rPr>
          <w:rFonts w:ascii="Arial" w:hAnsi="Arial"/>
          <w:b/>
          <w:u w:val="single"/>
        </w:rPr>
        <w:t xml:space="preserve"> o</w:t>
      </w:r>
      <w:r w:rsidR="00FA5B3C">
        <w:rPr>
          <w:rFonts w:ascii="Arial" w:hAnsi="Arial"/>
          <w:b/>
          <w:u w:val="single"/>
        </w:rPr>
        <w:t xml:space="preserve">f an entity </w:t>
      </w:r>
      <w:r w:rsidR="00412785">
        <w:rPr>
          <w:rFonts w:ascii="Arial" w:hAnsi="Arial"/>
          <w:b/>
          <w:u w:val="single"/>
        </w:rPr>
        <w:t xml:space="preserve">registered </w:t>
      </w:r>
      <w:r w:rsidR="00FA5B3C">
        <w:rPr>
          <w:rFonts w:ascii="Arial" w:hAnsi="Arial"/>
          <w:b/>
          <w:u w:val="single"/>
        </w:rPr>
        <w:t>with the IFSCA</w:t>
      </w:r>
      <w:r w:rsidR="00412785">
        <w:rPr>
          <w:rFonts w:ascii="Arial" w:hAnsi="Arial"/>
          <w:b/>
          <w:u w:val="single"/>
        </w:rPr>
        <w:t>)</w:t>
      </w:r>
    </w:p>
    <w:p w14:paraId="22FEAD8A" w14:textId="77777777" w:rsidR="00FF7B6D" w:rsidRDefault="00FF7B6D" w:rsidP="00412785">
      <w:pPr>
        <w:tabs>
          <w:tab w:val="left" w:pos="240"/>
          <w:tab w:val="left" w:pos="360"/>
          <w:tab w:val="left" w:pos="480"/>
          <w:tab w:val="left" w:pos="600"/>
          <w:tab w:val="left" w:pos="720"/>
          <w:tab w:val="left" w:pos="840"/>
        </w:tabs>
        <w:adjustRightInd w:val="0"/>
        <w:ind w:right="288"/>
        <w:jc w:val="both"/>
        <w:rPr>
          <w:rFonts w:ascii="Arial" w:hAnsi="Arial" w:cs="Arial"/>
          <w:sz w:val="21"/>
          <w:szCs w:val="21"/>
        </w:rPr>
      </w:pPr>
    </w:p>
    <w:p w14:paraId="6AFE6AB5" w14:textId="7AAEE7C7" w:rsidR="00412785" w:rsidRPr="002C22D4" w:rsidRDefault="00412785" w:rsidP="00412785">
      <w:pPr>
        <w:tabs>
          <w:tab w:val="left" w:pos="240"/>
          <w:tab w:val="left" w:pos="360"/>
          <w:tab w:val="left" w:pos="480"/>
          <w:tab w:val="left" w:pos="600"/>
          <w:tab w:val="left" w:pos="720"/>
          <w:tab w:val="left" w:pos="840"/>
        </w:tabs>
        <w:adjustRightInd w:val="0"/>
        <w:ind w:right="288"/>
        <w:jc w:val="both"/>
        <w:rPr>
          <w:rFonts w:ascii="Arial" w:hAnsi="Arial" w:cs="Arial"/>
          <w:sz w:val="21"/>
          <w:szCs w:val="21"/>
        </w:rPr>
      </w:pPr>
      <w:r w:rsidRPr="002C22D4">
        <w:rPr>
          <w:rFonts w:ascii="Arial" w:hAnsi="Arial" w:cs="Arial"/>
          <w:sz w:val="21"/>
          <w:szCs w:val="21"/>
        </w:rPr>
        <w:t>Name of the Applicant entity</w:t>
      </w:r>
      <w:r w:rsidRPr="002C22D4">
        <w:rPr>
          <w:rStyle w:val="FootnoteReference"/>
          <w:rFonts w:ascii="Arial" w:hAnsi="Arial" w:cs="Arial"/>
          <w:sz w:val="21"/>
          <w:szCs w:val="21"/>
        </w:rPr>
        <w:footnoteReference w:id="2"/>
      </w:r>
      <w:r w:rsidRPr="002C22D4">
        <w:rPr>
          <w:rFonts w:ascii="Arial" w:hAnsi="Arial" w:cs="Arial"/>
          <w:sz w:val="21"/>
          <w:szCs w:val="21"/>
        </w:rPr>
        <w:t xml:space="preserve"> (in block letters):</w:t>
      </w:r>
      <w:r w:rsidRPr="002C22D4">
        <w:rPr>
          <w:rFonts w:ascii="Arial" w:hAnsi="Arial" w:cs="Arial"/>
          <w:b/>
          <w:bCs/>
          <w:noProof/>
          <w:sz w:val="21"/>
          <w:szCs w:val="21"/>
          <w:u w:val="single"/>
        </w:rPr>
        <w:t xml:space="preserve"> </w:t>
      </w:r>
    </w:p>
    <w:p w14:paraId="3D5086D5" w14:textId="77777777" w:rsidR="00412785" w:rsidRPr="002C22D4" w:rsidRDefault="00412785" w:rsidP="00412785">
      <w:pPr>
        <w:tabs>
          <w:tab w:val="left" w:pos="240"/>
          <w:tab w:val="left" w:pos="360"/>
          <w:tab w:val="left" w:pos="480"/>
          <w:tab w:val="left" w:pos="600"/>
          <w:tab w:val="left" w:pos="720"/>
          <w:tab w:val="left" w:pos="840"/>
        </w:tabs>
        <w:adjustRightInd w:val="0"/>
        <w:ind w:right="288"/>
        <w:jc w:val="both"/>
        <w:rPr>
          <w:rFonts w:ascii="Arial" w:hAnsi="Arial" w:cs="Arial"/>
          <w:sz w:val="21"/>
          <w:szCs w:val="21"/>
        </w:rPr>
      </w:pPr>
      <w:r w:rsidRPr="002C22D4">
        <w:rPr>
          <w:rFonts w:ascii="Arial" w:hAnsi="Arial" w:cs="Arial"/>
          <w:sz w:val="21"/>
          <w:szCs w:val="21"/>
        </w:rPr>
        <w:t>Address of Registered Office:</w:t>
      </w:r>
    </w:p>
    <w:p w14:paraId="55517491" w14:textId="77777777" w:rsidR="00412785" w:rsidRPr="002C22D4" w:rsidRDefault="00412785" w:rsidP="00412785">
      <w:pPr>
        <w:pStyle w:val="ListParagraph"/>
        <w:tabs>
          <w:tab w:val="left" w:pos="720"/>
        </w:tabs>
        <w:ind w:hanging="720"/>
        <w:jc w:val="both"/>
        <w:rPr>
          <w:rFonts w:eastAsiaTheme="minorHAnsi" w:cs="Arial"/>
          <w:sz w:val="21"/>
          <w:szCs w:val="21"/>
          <w:lang w:val="en-US"/>
        </w:rPr>
      </w:pPr>
      <w:r w:rsidRPr="002C22D4">
        <w:rPr>
          <w:rFonts w:eastAsiaTheme="minorHAnsi" w:cs="Arial"/>
          <w:sz w:val="21"/>
          <w:szCs w:val="21"/>
          <w:lang w:val="en-US"/>
        </w:rPr>
        <w:t>To,</w:t>
      </w:r>
    </w:p>
    <w:p w14:paraId="30F1BAB0" w14:textId="77777777" w:rsidR="00412785" w:rsidRPr="002C22D4" w:rsidRDefault="00412785" w:rsidP="00412785">
      <w:pPr>
        <w:pStyle w:val="ListParagraph"/>
        <w:tabs>
          <w:tab w:val="left" w:pos="720"/>
        </w:tabs>
        <w:ind w:hanging="720"/>
        <w:jc w:val="both"/>
        <w:rPr>
          <w:rFonts w:eastAsiaTheme="minorHAnsi" w:cs="Arial"/>
          <w:sz w:val="21"/>
          <w:szCs w:val="21"/>
          <w:lang w:val="en-US"/>
        </w:rPr>
      </w:pPr>
      <w:r w:rsidRPr="002C22D4">
        <w:rPr>
          <w:rFonts w:eastAsiaTheme="minorHAnsi" w:cs="Arial"/>
          <w:sz w:val="21"/>
          <w:szCs w:val="21"/>
          <w:lang w:val="en-US"/>
        </w:rPr>
        <w:t>The Head of Department,</w:t>
      </w:r>
    </w:p>
    <w:p w14:paraId="4493CDE0" w14:textId="77777777" w:rsidR="00412785" w:rsidRPr="002C22D4" w:rsidRDefault="00412785" w:rsidP="00412785">
      <w:pPr>
        <w:pStyle w:val="ListParagraph"/>
        <w:tabs>
          <w:tab w:val="left" w:pos="720"/>
        </w:tabs>
        <w:ind w:hanging="720"/>
        <w:jc w:val="both"/>
        <w:rPr>
          <w:rFonts w:eastAsiaTheme="minorHAnsi" w:cs="Arial"/>
          <w:sz w:val="21"/>
          <w:szCs w:val="21"/>
          <w:lang w:val="en-US"/>
        </w:rPr>
      </w:pPr>
      <w:r w:rsidRPr="002C22D4">
        <w:rPr>
          <w:rFonts w:eastAsiaTheme="minorHAnsi" w:cs="Arial"/>
          <w:sz w:val="21"/>
          <w:szCs w:val="21"/>
          <w:lang w:val="en-US"/>
        </w:rPr>
        <w:t>Banking Division,</w:t>
      </w:r>
    </w:p>
    <w:p w14:paraId="754DDF57" w14:textId="77777777" w:rsidR="00412785" w:rsidRPr="002C22D4" w:rsidRDefault="00412785" w:rsidP="00412785">
      <w:pPr>
        <w:pStyle w:val="ListParagraph"/>
        <w:tabs>
          <w:tab w:val="left" w:pos="720"/>
        </w:tabs>
        <w:ind w:hanging="720"/>
        <w:jc w:val="both"/>
        <w:rPr>
          <w:rFonts w:eastAsiaTheme="minorHAnsi" w:cs="Arial"/>
          <w:sz w:val="21"/>
          <w:szCs w:val="21"/>
          <w:lang w:val="en-US"/>
        </w:rPr>
      </w:pPr>
      <w:r w:rsidRPr="002C22D4">
        <w:rPr>
          <w:rFonts w:eastAsiaTheme="minorHAnsi" w:cs="Arial"/>
          <w:sz w:val="21"/>
          <w:szCs w:val="21"/>
          <w:lang w:val="en-US"/>
        </w:rPr>
        <w:t>International Financial Services Centres Authority,</w:t>
      </w:r>
    </w:p>
    <w:p w14:paraId="477E0C0F" w14:textId="77777777" w:rsidR="00412785" w:rsidRPr="002C22D4" w:rsidRDefault="00412785" w:rsidP="00412785">
      <w:pPr>
        <w:pStyle w:val="ListParagraph"/>
        <w:tabs>
          <w:tab w:val="left" w:pos="720"/>
        </w:tabs>
        <w:ind w:hanging="720"/>
        <w:jc w:val="both"/>
        <w:rPr>
          <w:rFonts w:eastAsiaTheme="minorHAnsi" w:cs="Arial"/>
          <w:sz w:val="21"/>
          <w:szCs w:val="21"/>
          <w:lang w:val="en-US"/>
        </w:rPr>
      </w:pPr>
      <w:r w:rsidRPr="002C22D4">
        <w:rPr>
          <w:rFonts w:eastAsiaTheme="minorHAnsi" w:cs="Arial"/>
          <w:sz w:val="21"/>
          <w:szCs w:val="21"/>
          <w:lang w:val="en-US"/>
        </w:rPr>
        <w:t xml:space="preserve">2nd &amp; 3rd Floor, Savvy Pragya, Gujarat International Finance Tec-City, </w:t>
      </w:r>
    </w:p>
    <w:p w14:paraId="49A1743D" w14:textId="77777777" w:rsidR="00412785" w:rsidRPr="002C22D4" w:rsidRDefault="00412785" w:rsidP="00412785">
      <w:pPr>
        <w:pStyle w:val="ListParagraph"/>
        <w:tabs>
          <w:tab w:val="left" w:pos="720"/>
        </w:tabs>
        <w:ind w:hanging="720"/>
        <w:jc w:val="both"/>
        <w:rPr>
          <w:rFonts w:eastAsiaTheme="minorHAnsi" w:cs="Arial"/>
          <w:sz w:val="21"/>
          <w:szCs w:val="21"/>
          <w:lang w:val="en-US"/>
        </w:rPr>
      </w:pPr>
      <w:r w:rsidRPr="002C22D4">
        <w:rPr>
          <w:rFonts w:eastAsiaTheme="minorHAnsi" w:cs="Arial"/>
          <w:sz w:val="21"/>
          <w:szCs w:val="21"/>
          <w:lang w:val="en-US"/>
        </w:rPr>
        <w:t>Gandhinagar, Gujarat - 382355</w:t>
      </w:r>
    </w:p>
    <w:p w14:paraId="51F52B5D" w14:textId="77777777" w:rsidR="00412785" w:rsidRPr="002C22D4" w:rsidRDefault="00412785" w:rsidP="00412785">
      <w:pPr>
        <w:tabs>
          <w:tab w:val="left" w:pos="240"/>
          <w:tab w:val="left" w:pos="360"/>
          <w:tab w:val="left" w:pos="480"/>
          <w:tab w:val="left" w:pos="600"/>
          <w:tab w:val="left" w:pos="720"/>
          <w:tab w:val="left" w:pos="840"/>
        </w:tabs>
        <w:adjustRightInd w:val="0"/>
        <w:ind w:right="288"/>
        <w:jc w:val="both"/>
        <w:rPr>
          <w:rFonts w:ascii="Arial" w:hAnsi="Arial" w:cs="Arial"/>
          <w:sz w:val="2"/>
          <w:szCs w:val="2"/>
        </w:rPr>
      </w:pPr>
    </w:p>
    <w:p w14:paraId="458D7B82" w14:textId="77777777" w:rsidR="00412785" w:rsidRPr="002C22D4" w:rsidRDefault="00412785" w:rsidP="00412785">
      <w:pPr>
        <w:tabs>
          <w:tab w:val="left" w:pos="240"/>
          <w:tab w:val="left" w:pos="360"/>
          <w:tab w:val="left" w:pos="480"/>
          <w:tab w:val="left" w:pos="600"/>
          <w:tab w:val="left" w:pos="720"/>
          <w:tab w:val="left" w:pos="840"/>
        </w:tabs>
        <w:adjustRightInd w:val="0"/>
        <w:ind w:right="288"/>
        <w:jc w:val="both"/>
        <w:rPr>
          <w:rFonts w:ascii="Arial" w:hAnsi="Arial" w:cs="Arial"/>
          <w:sz w:val="21"/>
          <w:szCs w:val="21"/>
        </w:rPr>
      </w:pPr>
      <w:r w:rsidRPr="002C22D4">
        <w:rPr>
          <w:rFonts w:ascii="Arial" w:hAnsi="Arial" w:cs="Arial"/>
          <w:sz w:val="21"/>
          <w:szCs w:val="21"/>
        </w:rPr>
        <w:t>Dear Sir,</w:t>
      </w:r>
    </w:p>
    <w:p w14:paraId="5FC7F335" w14:textId="77777777" w:rsidR="00412785" w:rsidRPr="002C22D4" w:rsidRDefault="00412785" w:rsidP="00412785">
      <w:pPr>
        <w:tabs>
          <w:tab w:val="left" w:pos="240"/>
          <w:tab w:val="left" w:pos="360"/>
          <w:tab w:val="left" w:pos="480"/>
          <w:tab w:val="left" w:pos="600"/>
          <w:tab w:val="left" w:pos="720"/>
          <w:tab w:val="left" w:pos="840"/>
        </w:tabs>
        <w:adjustRightInd w:val="0"/>
        <w:spacing w:line="276" w:lineRule="auto"/>
        <w:ind w:right="288"/>
        <w:jc w:val="both"/>
        <w:rPr>
          <w:rFonts w:ascii="Arial" w:hAnsi="Arial" w:cs="Arial"/>
          <w:b/>
          <w:bCs/>
          <w:iCs/>
          <w:sz w:val="21"/>
          <w:szCs w:val="21"/>
        </w:rPr>
      </w:pPr>
      <w:r w:rsidRPr="002C22D4">
        <w:rPr>
          <w:rFonts w:ascii="Arial" w:hAnsi="Arial" w:cs="Arial"/>
          <w:b/>
          <w:bCs/>
          <w:iCs/>
          <w:sz w:val="21"/>
          <w:szCs w:val="21"/>
        </w:rPr>
        <w:t xml:space="preserve">Application for Certificate of Registration to commence the business of a Finance Company /Unit </w:t>
      </w:r>
      <w:r w:rsidRPr="002C22D4">
        <w:rPr>
          <w:rFonts w:ascii="Arial" w:hAnsi="Arial" w:cs="Arial"/>
          <w:bCs/>
          <w:iCs/>
          <w:color w:val="808080" w:themeColor="background1" w:themeShade="80"/>
          <w:sz w:val="21"/>
          <w:szCs w:val="21"/>
        </w:rPr>
        <w:t>(Strike whichever is not applicable)</w:t>
      </w:r>
    </w:p>
    <w:p w14:paraId="14CA0EF3" w14:textId="77777777" w:rsidR="00412785" w:rsidRPr="002C22D4" w:rsidRDefault="00412785" w:rsidP="00412785">
      <w:pPr>
        <w:tabs>
          <w:tab w:val="left" w:pos="240"/>
          <w:tab w:val="left" w:pos="360"/>
          <w:tab w:val="left" w:pos="480"/>
          <w:tab w:val="left" w:pos="600"/>
          <w:tab w:val="left" w:pos="720"/>
          <w:tab w:val="left" w:pos="840"/>
        </w:tabs>
        <w:adjustRightInd w:val="0"/>
        <w:ind w:right="288"/>
        <w:jc w:val="both"/>
        <w:rPr>
          <w:rFonts w:ascii="Arial" w:hAnsi="Arial" w:cs="Arial"/>
          <w:sz w:val="21"/>
          <w:szCs w:val="21"/>
        </w:rPr>
      </w:pPr>
      <w:r w:rsidRPr="002C22D4">
        <w:rPr>
          <w:rFonts w:ascii="Arial" w:hAnsi="Arial" w:cs="Arial"/>
          <w:sz w:val="21"/>
          <w:szCs w:val="21"/>
        </w:rPr>
        <w:t xml:space="preserve">We make this application in terms of Regulation 3(4) of the International Financial Services Centres Authority (Finance Company) Regulations, 2021, dated March 25, 2021, for issue of a </w:t>
      </w:r>
      <w:r w:rsidRPr="002C22D4">
        <w:rPr>
          <w:rFonts w:ascii="Arial" w:hAnsi="Arial" w:cs="Arial"/>
          <w:iCs/>
          <w:sz w:val="21"/>
          <w:szCs w:val="21"/>
        </w:rPr>
        <w:t>Certificate of Registration (CoR)</w:t>
      </w:r>
      <w:r w:rsidRPr="002C22D4">
        <w:rPr>
          <w:rFonts w:ascii="Arial" w:hAnsi="Arial" w:cs="Arial"/>
          <w:sz w:val="21"/>
          <w:szCs w:val="21"/>
        </w:rPr>
        <w:t>. The required documents/ information as per the instructions are furnished.</w:t>
      </w:r>
    </w:p>
    <w:p w14:paraId="26AC39D3" w14:textId="000F67A2" w:rsidR="00412785" w:rsidRPr="002C22D4" w:rsidRDefault="00412785" w:rsidP="00412785">
      <w:pPr>
        <w:tabs>
          <w:tab w:val="left" w:pos="240"/>
          <w:tab w:val="left" w:pos="360"/>
          <w:tab w:val="left" w:pos="480"/>
          <w:tab w:val="left" w:pos="600"/>
          <w:tab w:val="left" w:pos="720"/>
          <w:tab w:val="left" w:pos="840"/>
        </w:tabs>
        <w:adjustRightInd w:val="0"/>
        <w:ind w:right="288"/>
        <w:jc w:val="both"/>
        <w:rPr>
          <w:rFonts w:ascii="Arial" w:hAnsi="Arial" w:cs="Arial"/>
          <w:sz w:val="21"/>
          <w:szCs w:val="21"/>
        </w:rPr>
      </w:pPr>
      <w:r w:rsidRPr="002C22D4">
        <w:rPr>
          <w:rFonts w:ascii="Arial" w:hAnsi="Arial" w:cs="Arial"/>
          <w:sz w:val="21"/>
          <w:szCs w:val="21"/>
        </w:rPr>
        <w:t xml:space="preserve">2. We hereby request you to kindly issue the necessary </w:t>
      </w:r>
      <w:r w:rsidRPr="002C22D4">
        <w:rPr>
          <w:rFonts w:ascii="Arial" w:hAnsi="Arial" w:cs="Arial"/>
          <w:iCs/>
          <w:sz w:val="21"/>
          <w:szCs w:val="21"/>
        </w:rPr>
        <w:t>CoR</w:t>
      </w:r>
      <w:r w:rsidRPr="002C22D4">
        <w:rPr>
          <w:rFonts w:ascii="Arial" w:hAnsi="Arial" w:cs="Arial"/>
          <w:b/>
          <w:bCs/>
          <w:iCs/>
          <w:sz w:val="21"/>
          <w:szCs w:val="21"/>
        </w:rPr>
        <w:t xml:space="preserve"> </w:t>
      </w:r>
      <w:r w:rsidR="00F13A76">
        <w:rPr>
          <w:rFonts w:ascii="Arial" w:hAnsi="Arial" w:cs="Arial"/>
          <w:sz w:val="21"/>
          <w:szCs w:val="21"/>
        </w:rPr>
        <w:t xml:space="preserve">to enable our company </w:t>
      </w:r>
      <w:r w:rsidRPr="002C22D4">
        <w:rPr>
          <w:rFonts w:ascii="Arial" w:hAnsi="Arial" w:cs="Arial"/>
          <w:sz w:val="21"/>
          <w:szCs w:val="21"/>
        </w:rPr>
        <w:t>to c</w:t>
      </w:r>
      <w:r w:rsidR="00F13A76">
        <w:rPr>
          <w:rFonts w:ascii="Arial" w:hAnsi="Arial" w:cs="Arial"/>
          <w:sz w:val="21"/>
          <w:szCs w:val="21"/>
        </w:rPr>
        <w:t>ommence the business of an FC</w:t>
      </w:r>
      <w:r w:rsidRPr="002C22D4">
        <w:rPr>
          <w:rFonts w:ascii="Arial" w:hAnsi="Arial" w:cs="Arial"/>
          <w:sz w:val="21"/>
          <w:szCs w:val="21"/>
        </w:rPr>
        <w:t xml:space="preserve"> limited to the list of activities proposed by us in the application form</w:t>
      </w:r>
      <w:r w:rsidRPr="002C22D4">
        <w:rPr>
          <w:rFonts w:ascii="Arial" w:hAnsi="Arial" w:cs="Arial"/>
          <w:bCs/>
          <w:sz w:val="21"/>
          <w:szCs w:val="21"/>
        </w:rPr>
        <w:t>.</w:t>
      </w:r>
    </w:p>
    <w:p w14:paraId="38331A4F" w14:textId="77777777" w:rsidR="00412785" w:rsidRPr="002C22D4" w:rsidRDefault="00412785" w:rsidP="00412785">
      <w:pPr>
        <w:tabs>
          <w:tab w:val="left" w:pos="240"/>
          <w:tab w:val="left" w:pos="360"/>
          <w:tab w:val="left" w:pos="480"/>
          <w:tab w:val="left" w:pos="600"/>
          <w:tab w:val="left" w:pos="720"/>
          <w:tab w:val="left" w:pos="840"/>
        </w:tabs>
        <w:adjustRightInd w:val="0"/>
        <w:spacing w:after="80"/>
        <w:ind w:right="288"/>
        <w:jc w:val="both"/>
        <w:rPr>
          <w:rFonts w:ascii="Arial" w:hAnsi="Arial" w:cs="Arial"/>
          <w:sz w:val="21"/>
          <w:szCs w:val="21"/>
        </w:rPr>
      </w:pPr>
      <w:r w:rsidRPr="002C22D4">
        <w:rPr>
          <w:rFonts w:ascii="Arial" w:hAnsi="Arial" w:cs="Arial"/>
          <w:sz w:val="21"/>
          <w:szCs w:val="21"/>
        </w:rPr>
        <w:t>3. We solemnly declare that to the best of our knowledge and belief, the information furnished in this application and the annex hereto and statements enclosed are correct, complete and true. We are aware that if any of the information furnished herein is found to be incorrect/ incomplete/ untrue, the application for grant of CoR is liable to be rejected and the CoR if granted, is liable to be cancelled.</w:t>
      </w:r>
    </w:p>
    <w:p w14:paraId="1B852D8E" w14:textId="77777777" w:rsidR="00412785" w:rsidRPr="002C22D4" w:rsidRDefault="00412785" w:rsidP="00412785">
      <w:pPr>
        <w:tabs>
          <w:tab w:val="left" w:pos="240"/>
          <w:tab w:val="left" w:pos="360"/>
          <w:tab w:val="left" w:pos="480"/>
          <w:tab w:val="left" w:pos="600"/>
          <w:tab w:val="left" w:pos="720"/>
          <w:tab w:val="left" w:pos="840"/>
        </w:tabs>
        <w:adjustRightInd w:val="0"/>
        <w:spacing w:after="80"/>
        <w:ind w:right="288"/>
        <w:jc w:val="both"/>
        <w:rPr>
          <w:rFonts w:ascii="Arial" w:hAnsi="Arial" w:cs="Arial"/>
          <w:sz w:val="2"/>
          <w:szCs w:val="2"/>
        </w:rPr>
      </w:pPr>
    </w:p>
    <w:p w14:paraId="5F3166CB" w14:textId="77777777" w:rsidR="00412785" w:rsidRPr="002C22D4" w:rsidRDefault="00412785" w:rsidP="00412785">
      <w:pPr>
        <w:tabs>
          <w:tab w:val="left" w:pos="240"/>
          <w:tab w:val="left" w:pos="360"/>
          <w:tab w:val="left" w:pos="480"/>
          <w:tab w:val="left" w:pos="600"/>
          <w:tab w:val="left" w:pos="720"/>
          <w:tab w:val="left" w:pos="840"/>
        </w:tabs>
        <w:adjustRightInd w:val="0"/>
        <w:spacing w:after="80"/>
        <w:ind w:right="288"/>
        <w:jc w:val="both"/>
        <w:rPr>
          <w:rFonts w:ascii="Arial" w:hAnsi="Arial" w:cs="Arial"/>
          <w:sz w:val="21"/>
          <w:szCs w:val="21"/>
        </w:rPr>
      </w:pPr>
      <w:r w:rsidRPr="002C22D4">
        <w:rPr>
          <w:rFonts w:ascii="Arial" w:hAnsi="Arial" w:cs="Arial"/>
          <w:sz w:val="21"/>
          <w:szCs w:val="21"/>
        </w:rPr>
        <w:t>Yours faithfully,</w:t>
      </w:r>
    </w:p>
    <w:p w14:paraId="05415B28" w14:textId="77777777" w:rsidR="00412785" w:rsidRPr="002C22D4" w:rsidRDefault="00412785" w:rsidP="00412785">
      <w:pPr>
        <w:tabs>
          <w:tab w:val="left" w:pos="240"/>
          <w:tab w:val="left" w:pos="360"/>
          <w:tab w:val="left" w:pos="480"/>
          <w:tab w:val="left" w:pos="600"/>
          <w:tab w:val="left" w:pos="720"/>
          <w:tab w:val="left" w:pos="840"/>
        </w:tabs>
        <w:adjustRightInd w:val="0"/>
        <w:spacing w:after="80"/>
        <w:ind w:right="288"/>
        <w:jc w:val="both"/>
        <w:rPr>
          <w:rFonts w:ascii="Arial" w:hAnsi="Arial" w:cs="Arial"/>
          <w:sz w:val="21"/>
          <w:szCs w:val="21"/>
        </w:rPr>
      </w:pPr>
    </w:p>
    <w:p w14:paraId="3752C61A" w14:textId="77777777" w:rsidR="00412785" w:rsidRPr="002C22D4" w:rsidRDefault="00412785" w:rsidP="00412785">
      <w:pPr>
        <w:ind w:right="288"/>
        <w:jc w:val="both"/>
        <w:rPr>
          <w:rFonts w:ascii="Arial" w:hAnsi="Arial" w:cs="Arial"/>
          <w:sz w:val="21"/>
          <w:szCs w:val="21"/>
        </w:rPr>
      </w:pPr>
      <w:r w:rsidRPr="002C22D4">
        <w:rPr>
          <w:rFonts w:ascii="Arial" w:hAnsi="Arial" w:cs="Arial"/>
          <w:sz w:val="21"/>
          <w:szCs w:val="21"/>
        </w:rPr>
        <w:t>(Signature of Authorized Official)</w:t>
      </w:r>
    </w:p>
    <w:p w14:paraId="7D86B29A" w14:textId="77777777" w:rsidR="00412785" w:rsidRPr="002C22D4" w:rsidRDefault="00412785" w:rsidP="00412785">
      <w:pPr>
        <w:ind w:right="288"/>
        <w:jc w:val="both"/>
        <w:rPr>
          <w:rFonts w:ascii="Arial" w:hAnsi="Arial" w:cs="Arial"/>
          <w:sz w:val="21"/>
          <w:szCs w:val="21"/>
        </w:rPr>
      </w:pPr>
      <w:r w:rsidRPr="002C22D4">
        <w:rPr>
          <w:rFonts w:ascii="Arial" w:hAnsi="Arial" w:cs="Arial"/>
          <w:sz w:val="21"/>
          <w:szCs w:val="21"/>
        </w:rPr>
        <w:t>Name</w:t>
      </w:r>
      <w:r w:rsidRPr="002C22D4">
        <w:rPr>
          <w:rFonts w:ascii="Arial" w:hAnsi="Arial" w:cs="Arial"/>
          <w:sz w:val="21"/>
          <w:szCs w:val="21"/>
        </w:rPr>
        <w:tab/>
      </w:r>
      <w:r w:rsidRPr="002C22D4">
        <w:rPr>
          <w:rFonts w:ascii="Arial" w:hAnsi="Arial" w:cs="Arial"/>
          <w:sz w:val="21"/>
          <w:szCs w:val="21"/>
        </w:rPr>
        <w:tab/>
        <w:t>:</w:t>
      </w:r>
    </w:p>
    <w:p w14:paraId="7DEEBD9E" w14:textId="77777777" w:rsidR="00FF7B6D" w:rsidRDefault="00FF7B6D" w:rsidP="00412785">
      <w:pPr>
        <w:spacing w:line="276" w:lineRule="auto"/>
        <w:jc w:val="center"/>
        <w:rPr>
          <w:rFonts w:ascii="Arial" w:hAnsi="Arial"/>
          <w:b/>
          <w:u w:val="single"/>
        </w:rPr>
      </w:pPr>
    </w:p>
    <w:p w14:paraId="0AB08B45" w14:textId="32F83101" w:rsidR="00FF7B6D" w:rsidRDefault="00FF7B6D" w:rsidP="00412785">
      <w:pPr>
        <w:spacing w:line="276" w:lineRule="auto"/>
        <w:jc w:val="center"/>
        <w:rPr>
          <w:rFonts w:ascii="Arial" w:hAnsi="Arial"/>
          <w:b/>
          <w:u w:val="single"/>
        </w:rPr>
      </w:pPr>
    </w:p>
    <w:p w14:paraId="767CBBAB" w14:textId="2A3873D4" w:rsidR="00FF7B6D" w:rsidRDefault="00FF7B6D" w:rsidP="00412785">
      <w:pPr>
        <w:spacing w:line="276" w:lineRule="auto"/>
        <w:jc w:val="center"/>
        <w:rPr>
          <w:rFonts w:ascii="Arial" w:hAnsi="Arial"/>
          <w:b/>
          <w:u w:val="single"/>
        </w:rPr>
      </w:pPr>
    </w:p>
    <w:p w14:paraId="52C04449" w14:textId="35088E2B" w:rsidR="00FF7B6D" w:rsidRDefault="00FF7B6D" w:rsidP="00412785">
      <w:pPr>
        <w:spacing w:line="276" w:lineRule="auto"/>
        <w:jc w:val="center"/>
        <w:rPr>
          <w:rFonts w:ascii="Arial" w:hAnsi="Arial"/>
          <w:b/>
          <w:u w:val="single"/>
        </w:rPr>
      </w:pPr>
    </w:p>
    <w:p w14:paraId="2442E5CF" w14:textId="77777777" w:rsidR="00FF7B6D" w:rsidRDefault="00FF7B6D" w:rsidP="00412785">
      <w:pPr>
        <w:spacing w:line="276" w:lineRule="auto"/>
        <w:jc w:val="center"/>
        <w:rPr>
          <w:rFonts w:ascii="Arial" w:hAnsi="Arial"/>
          <w:b/>
          <w:u w:val="single"/>
        </w:rPr>
      </w:pPr>
    </w:p>
    <w:p w14:paraId="4E74C874" w14:textId="77777777" w:rsidR="00FF7B6D" w:rsidRDefault="00FF7B6D" w:rsidP="00412785">
      <w:pPr>
        <w:spacing w:line="276" w:lineRule="auto"/>
        <w:jc w:val="center"/>
        <w:rPr>
          <w:rFonts w:ascii="Arial" w:hAnsi="Arial"/>
          <w:b/>
          <w:u w:val="single"/>
        </w:rPr>
      </w:pPr>
    </w:p>
    <w:p w14:paraId="79BF1792" w14:textId="77777777" w:rsidR="00FF7B6D" w:rsidRDefault="00FF7B6D" w:rsidP="00412785">
      <w:pPr>
        <w:spacing w:line="276" w:lineRule="auto"/>
        <w:jc w:val="center"/>
        <w:rPr>
          <w:rFonts w:ascii="Arial" w:hAnsi="Arial"/>
          <w:b/>
          <w:u w:val="single"/>
        </w:rPr>
      </w:pPr>
    </w:p>
    <w:p w14:paraId="300AD3E7" w14:textId="713AD9B6" w:rsidR="00412785" w:rsidRPr="002C22D4" w:rsidRDefault="00412785" w:rsidP="00412785">
      <w:pPr>
        <w:spacing w:line="276" w:lineRule="auto"/>
        <w:jc w:val="center"/>
        <w:rPr>
          <w:rFonts w:ascii="Arial" w:hAnsi="Arial"/>
          <w:b/>
          <w:u w:val="single"/>
        </w:rPr>
      </w:pPr>
      <w:r w:rsidRPr="002C22D4">
        <w:rPr>
          <w:rFonts w:ascii="Arial" w:hAnsi="Arial"/>
          <w:b/>
          <w:u w:val="single"/>
        </w:rPr>
        <w:t xml:space="preserve">Information to be </w:t>
      </w:r>
      <w:r>
        <w:rPr>
          <w:rFonts w:ascii="Arial" w:hAnsi="Arial"/>
          <w:b/>
          <w:u w:val="single"/>
        </w:rPr>
        <w:t xml:space="preserve">provided by entity </w:t>
      </w:r>
      <w:r w:rsidRPr="002C22D4">
        <w:rPr>
          <w:rFonts w:ascii="Arial" w:hAnsi="Arial"/>
          <w:b/>
          <w:u w:val="single"/>
        </w:rPr>
        <w:t>desirous of e</w:t>
      </w:r>
      <w:r>
        <w:rPr>
          <w:rFonts w:ascii="Arial" w:hAnsi="Arial"/>
          <w:b/>
          <w:u w:val="single"/>
        </w:rPr>
        <w:t>stablishing presence in GIFT-</w:t>
      </w:r>
      <w:r w:rsidRPr="002C22D4">
        <w:rPr>
          <w:rFonts w:ascii="Arial" w:hAnsi="Arial"/>
          <w:b/>
          <w:u w:val="single"/>
        </w:rPr>
        <w:t xml:space="preserve">IFSC </w:t>
      </w: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79"/>
        <w:gridCol w:w="7721"/>
        <w:gridCol w:w="1692"/>
      </w:tblGrid>
      <w:tr w:rsidR="00CD3C64" w:rsidRPr="0069625A" w14:paraId="5B570EEF" w14:textId="77777777" w:rsidTr="008C110D">
        <w:trPr>
          <w:trHeight w:val="388"/>
          <w:jc w:val="center"/>
        </w:trPr>
        <w:tc>
          <w:tcPr>
            <w:tcW w:w="779" w:type="dxa"/>
            <w:shd w:val="clear" w:color="auto" w:fill="FFFFFF" w:themeFill="background1"/>
            <w:vAlign w:val="center"/>
            <w:hideMark/>
          </w:tcPr>
          <w:p w14:paraId="798B9132" w14:textId="45C8410F" w:rsidR="00CD3C64" w:rsidRPr="0069625A" w:rsidRDefault="00CD3C64" w:rsidP="00406727">
            <w:pPr>
              <w:shd w:val="clear" w:color="auto" w:fill="FFFFFF" w:themeFill="background1"/>
              <w:spacing w:after="0" w:line="360" w:lineRule="auto"/>
              <w:rPr>
                <w:rFonts w:ascii="Arial" w:eastAsia="Times New Roman" w:hAnsi="Arial" w:cs="Arial"/>
                <w:b/>
                <w:bCs/>
                <w:color w:val="000000"/>
              </w:rPr>
            </w:pPr>
            <w:r w:rsidRPr="0069625A">
              <w:rPr>
                <w:rFonts w:ascii="Arial" w:eastAsia="Times New Roman" w:hAnsi="Arial" w:cs="Arial"/>
                <w:b/>
                <w:bCs/>
                <w:color w:val="000000"/>
                <w:lang w:val="en-GB"/>
              </w:rPr>
              <w:t>No</w:t>
            </w:r>
          </w:p>
        </w:tc>
        <w:tc>
          <w:tcPr>
            <w:tcW w:w="7721" w:type="dxa"/>
            <w:shd w:val="clear" w:color="auto" w:fill="FFFFFF" w:themeFill="background1"/>
            <w:vAlign w:val="center"/>
            <w:hideMark/>
          </w:tcPr>
          <w:p w14:paraId="7A4E13FC" w14:textId="77777777" w:rsidR="00CD3C64" w:rsidRPr="0069625A" w:rsidRDefault="00CD3C64" w:rsidP="00406727">
            <w:pPr>
              <w:shd w:val="clear" w:color="auto" w:fill="FFFFFF" w:themeFill="background1"/>
              <w:spacing w:after="0" w:line="360" w:lineRule="auto"/>
              <w:jc w:val="center"/>
              <w:rPr>
                <w:rFonts w:ascii="Arial" w:eastAsia="Times New Roman" w:hAnsi="Arial" w:cs="Arial"/>
                <w:b/>
                <w:bCs/>
                <w:color w:val="000000"/>
              </w:rPr>
            </w:pPr>
            <w:r w:rsidRPr="0069625A">
              <w:rPr>
                <w:rFonts w:ascii="Arial" w:eastAsia="Times New Roman" w:hAnsi="Arial" w:cs="Arial"/>
                <w:b/>
                <w:bCs/>
                <w:color w:val="000000"/>
                <w:lang w:val="en-GB"/>
              </w:rPr>
              <w:t xml:space="preserve">Particulars </w:t>
            </w:r>
          </w:p>
        </w:tc>
        <w:tc>
          <w:tcPr>
            <w:tcW w:w="1692" w:type="dxa"/>
            <w:shd w:val="clear" w:color="auto" w:fill="FFFFFF" w:themeFill="background1"/>
            <w:vAlign w:val="center"/>
            <w:hideMark/>
          </w:tcPr>
          <w:p w14:paraId="2061AF3F" w14:textId="295F04DC" w:rsidR="00CD3C64" w:rsidRPr="0069625A" w:rsidRDefault="00CD3C64" w:rsidP="00406727">
            <w:pPr>
              <w:shd w:val="clear" w:color="auto" w:fill="FFFFFF" w:themeFill="background1"/>
              <w:spacing w:after="0" w:line="360" w:lineRule="auto"/>
              <w:jc w:val="center"/>
              <w:rPr>
                <w:rFonts w:ascii="Arial" w:eastAsia="Times New Roman" w:hAnsi="Arial" w:cs="Arial"/>
                <w:b/>
                <w:bCs/>
                <w:color w:val="000000"/>
              </w:rPr>
            </w:pPr>
            <w:r w:rsidRPr="0069625A">
              <w:rPr>
                <w:rFonts w:ascii="Arial" w:eastAsia="Times New Roman" w:hAnsi="Arial" w:cs="Arial"/>
                <w:b/>
                <w:bCs/>
                <w:color w:val="000000"/>
                <w:lang w:val="en-GB"/>
              </w:rPr>
              <w:t xml:space="preserve">Response </w:t>
            </w:r>
          </w:p>
        </w:tc>
      </w:tr>
      <w:tr w:rsidR="00CD3C64" w:rsidRPr="0069625A" w14:paraId="2F6AD8C3" w14:textId="77777777" w:rsidTr="00A43602">
        <w:trPr>
          <w:trHeight w:val="264"/>
          <w:jc w:val="center"/>
        </w:trPr>
        <w:tc>
          <w:tcPr>
            <w:tcW w:w="779" w:type="dxa"/>
            <w:shd w:val="clear" w:color="auto" w:fill="FFFFFF" w:themeFill="background1"/>
            <w:noWrap/>
            <w:vAlign w:val="bottom"/>
            <w:hideMark/>
          </w:tcPr>
          <w:p w14:paraId="35C304C6" w14:textId="53024259" w:rsidR="00CD3C64" w:rsidRPr="0069625A" w:rsidRDefault="00D4541A" w:rsidP="00406727">
            <w:pPr>
              <w:shd w:val="clear" w:color="auto" w:fill="FFFFFF" w:themeFill="background1"/>
              <w:spacing w:after="0" w:line="360" w:lineRule="auto"/>
              <w:jc w:val="center"/>
              <w:rPr>
                <w:rFonts w:ascii="Arial" w:eastAsia="Times New Roman" w:hAnsi="Arial" w:cs="Arial"/>
                <w:b/>
                <w:color w:val="000000"/>
              </w:rPr>
            </w:pPr>
            <w:r w:rsidRPr="0069625A">
              <w:rPr>
                <w:rFonts w:ascii="Arial" w:eastAsia="Times New Roman" w:hAnsi="Arial" w:cs="Arial"/>
                <w:b/>
                <w:color w:val="000000"/>
              </w:rPr>
              <w:t>A</w:t>
            </w:r>
            <w:r w:rsidR="00CD3C64" w:rsidRPr="0069625A">
              <w:rPr>
                <w:rFonts w:ascii="Arial" w:eastAsia="Times New Roman" w:hAnsi="Arial" w:cs="Arial"/>
                <w:b/>
                <w:color w:val="000000"/>
              </w:rPr>
              <w:t>)</w:t>
            </w:r>
          </w:p>
        </w:tc>
        <w:tc>
          <w:tcPr>
            <w:tcW w:w="9413" w:type="dxa"/>
            <w:gridSpan w:val="2"/>
            <w:shd w:val="clear" w:color="auto" w:fill="FFFFFF" w:themeFill="background1"/>
            <w:noWrap/>
            <w:vAlign w:val="bottom"/>
            <w:hideMark/>
          </w:tcPr>
          <w:p w14:paraId="3F91C056" w14:textId="32EF2FB6" w:rsidR="00CD3C64" w:rsidRPr="0069625A" w:rsidRDefault="00634EF5" w:rsidP="00406727">
            <w:pPr>
              <w:shd w:val="clear" w:color="auto" w:fill="FFFFFF" w:themeFill="background1"/>
              <w:spacing w:after="0" w:line="360" w:lineRule="auto"/>
              <w:rPr>
                <w:rFonts w:ascii="Arial" w:eastAsia="Times New Roman" w:hAnsi="Arial" w:cs="Arial"/>
                <w:color w:val="000000"/>
              </w:rPr>
            </w:pPr>
            <w:r w:rsidRPr="0069625A">
              <w:rPr>
                <w:rFonts w:ascii="Arial" w:eastAsia="Times New Roman" w:hAnsi="Arial" w:cs="Arial"/>
                <w:b/>
                <w:bCs/>
                <w:color w:val="000000"/>
              </w:rPr>
              <w:t xml:space="preserve">General Information </w:t>
            </w:r>
            <w:r w:rsidR="00CD3C64" w:rsidRPr="0069625A">
              <w:rPr>
                <w:rFonts w:ascii="Arial" w:eastAsia="Times New Roman" w:hAnsi="Arial" w:cs="Arial"/>
                <w:b/>
                <w:bCs/>
                <w:color w:val="000000"/>
              </w:rPr>
              <w:t xml:space="preserve"> </w:t>
            </w:r>
          </w:p>
        </w:tc>
      </w:tr>
      <w:tr w:rsidR="00CD3C64" w:rsidRPr="0069625A" w14:paraId="41BAFB31" w14:textId="77777777" w:rsidTr="008C110D">
        <w:trPr>
          <w:trHeight w:val="264"/>
          <w:jc w:val="center"/>
        </w:trPr>
        <w:tc>
          <w:tcPr>
            <w:tcW w:w="779" w:type="dxa"/>
            <w:shd w:val="clear" w:color="auto" w:fill="FFFFFF" w:themeFill="background1"/>
            <w:noWrap/>
            <w:vAlign w:val="center"/>
            <w:hideMark/>
          </w:tcPr>
          <w:p w14:paraId="310A9013" w14:textId="77777777" w:rsidR="00CD3C64" w:rsidRPr="0069625A" w:rsidRDefault="00CD3C64" w:rsidP="00406727">
            <w:pPr>
              <w:shd w:val="clear" w:color="auto" w:fill="FFFFFF" w:themeFill="background1"/>
              <w:spacing w:after="0" w:line="360" w:lineRule="auto"/>
              <w:jc w:val="center"/>
              <w:rPr>
                <w:rFonts w:ascii="Arial" w:eastAsia="Times New Roman" w:hAnsi="Arial" w:cs="Arial"/>
                <w:color w:val="000000"/>
              </w:rPr>
            </w:pPr>
            <w:r w:rsidRPr="0069625A">
              <w:rPr>
                <w:rFonts w:ascii="Arial" w:eastAsia="Times New Roman" w:hAnsi="Arial" w:cs="Arial"/>
                <w:color w:val="000000"/>
              </w:rPr>
              <w:t>1)</w:t>
            </w:r>
          </w:p>
        </w:tc>
        <w:tc>
          <w:tcPr>
            <w:tcW w:w="7721" w:type="dxa"/>
            <w:shd w:val="clear" w:color="auto" w:fill="FFFFFF" w:themeFill="background1"/>
            <w:noWrap/>
            <w:vAlign w:val="bottom"/>
            <w:hideMark/>
          </w:tcPr>
          <w:p w14:paraId="7D45FD91" w14:textId="61277282" w:rsidR="00CD3C64" w:rsidRPr="0069625A" w:rsidRDefault="00CD3C64"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Arial"/>
                <w:color w:val="000000"/>
              </w:rPr>
              <w:t>Name of the applican</w:t>
            </w:r>
            <w:r w:rsidR="00CF2261" w:rsidRPr="0069625A">
              <w:rPr>
                <w:rFonts w:ascii="Arial" w:eastAsia="Times New Roman" w:hAnsi="Arial" w:cs="Arial"/>
                <w:color w:val="000000"/>
              </w:rPr>
              <w:t xml:space="preserve">t entity. </w:t>
            </w:r>
            <w:r w:rsidRPr="0069625A">
              <w:rPr>
                <w:rFonts w:ascii="Arial" w:eastAsia="Times New Roman" w:hAnsi="Arial" w:cs="Arial"/>
                <w:color w:val="808080" w:themeColor="background1" w:themeShade="80"/>
              </w:rPr>
              <w:t xml:space="preserve"> </w:t>
            </w:r>
          </w:p>
        </w:tc>
        <w:tc>
          <w:tcPr>
            <w:tcW w:w="1692" w:type="dxa"/>
            <w:shd w:val="clear" w:color="auto" w:fill="FFFFFF" w:themeFill="background1"/>
            <w:noWrap/>
            <w:vAlign w:val="bottom"/>
            <w:hideMark/>
          </w:tcPr>
          <w:p w14:paraId="011DAD9F" w14:textId="77777777" w:rsidR="00CD3C64" w:rsidRPr="0069625A" w:rsidRDefault="00CD3C64" w:rsidP="00406727">
            <w:pPr>
              <w:shd w:val="clear" w:color="auto" w:fill="FFFFFF" w:themeFill="background1"/>
              <w:spacing w:after="0" w:line="360" w:lineRule="auto"/>
              <w:rPr>
                <w:rFonts w:ascii="Arial" w:eastAsia="Times New Roman" w:hAnsi="Arial" w:cs="Arial"/>
                <w:color w:val="000000"/>
              </w:rPr>
            </w:pPr>
            <w:r w:rsidRPr="0069625A">
              <w:rPr>
                <w:rFonts w:ascii="Arial" w:eastAsia="Times New Roman" w:hAnsi="Arial" w:cs="Arial"/>
                <w:color w:val="000000"/>
              </w:rPr>
              <w:t> </w:t>
            </w:r>
          </w:p>
        </w:tc>
      </w:tr>
      <w:tr w:rsidR="00CF2261" w:rsidRPr="0069625A" w14:paraId="5422EA14" w14:textId="77777777" w:rsidTr="008C110D">
        <w:trPr>
          <w:trHeight w:val="264"/>
          <w:jc w:val="center"/>
        </w:trPr>
        <w:tc>
          <w:tcPr>
            <w:tcW w:w="779" w:type="dxa"/>
            <w:shd w:val="clear" w:color="auto" w:fill="FFFFFF" w:themeFill="background1"/>
            <w:noWrap/>
            <w:vAlign w:val="center"/>
          </w:tcPr>
          <w:p w14:paraId="18B4F17F" w14:textId="4EDED036" w:rsidR="00CF2261" w:rsidRPr="0069625A" w:rsidRDefault="00CF2261" w:rsidP="00406727">
            <w:pPr>
              <w:shd w:val="clear" w:color="auto" w:fill="FFFFFF" w:themeFill="background1"/>
              <w:spacing w:after="0" w:line="360" w:lineRule="auto"/>
              <w:jc w:val="center"/>
              <w:rPr>
                <w:rFonts w:ascii="Arial" w:eastAsia="Times New Roman" w:hAnsi="Arial" w:cs="Arial"/>
                <w:color w:val="000000"/>
              </w:rPr>
            </w:pPr>
            <w:r w:rsidRPr="0069625A">
              <w:rPr>
                <w:rFonts w:ascii="Arial" w:eastAsia="Times New Roman" w:hAnsi="Arial" w:cs="Arial"/>
                <w:color w:val="000000"/>
              </w:rPr>
              <w:t xml:space="preserve">2) </w:t>
            </w:r>
          </w:p>
        </w:tc>
        <w:tc>
          <w:tcPr>
            <w:tcW w:w="7721" w:type="dxa"/>
            <w:shd w:val="clear" w:color="auto" w:fill="FFFFFF" w:themeFill="background1"/>
            <w:noWrap/>
            <w:vAlign w:val="bottom"/>
          </w:tcPr>
          <w:p w14:paraId="70A14C22" w14:textId="7EB48939" w:rsidR="00CF2261" w:rsidRPr="0069625A" w:rsidRDefault="00CF2261"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Arial"/>
              </w:rPr>
              <w:t>List of activities to be undertaken in the IFSC.</w:t>
            </w:r>
          </w:p>
        </w:tc>
        <w:tc>
          <w:tcPr>
            <w:tcW w:w="1692" w:type="dxa"/>
            <w:shd w:val="clear" w:color="auto" w:fill="FFFFFF" w:themeFill="background1"/>
            <w:noWrap/>
            <w:vAlign w:val="bottom"/>
          </w:tcPr>
          <w:p w14:paraId="76F29AA0" w14:textId="77777777" w:rsidR="00CF2261" w:rsidRPr="0069625A" w:rsidRDefault="00CF2261" w:rsidP="00406727">
            <w:pPr>
              <w:shd w:val="clear" w:color="auto" w:fill="FFFFFF" w:themeFill="background1"/>
              <w:spacing w:after="0" w:line="360" w:lineRule="auto"/>
              <w:rPr>
                <w:rFonts w:ascii="Arial" w:eastAsia="Times New Roman" w:hAnsi="Arial" w:cs="Arial"/>
                <w:color w:val="000000"/>
              </w:rPr>
            </w:pPr>
          </w:p>
        </w:tc>
      </w:tr>
      <w:tr w:rsidR="00CD3C64" w:rsidRPr="0069625A" w14:paraId="1F9C557B" w14:textId="77777777" w:rsidTr="008C110D">
        <w:trPr>
          <w:trHeight w:val="264"/>
          <w:jc w:val="center"/>
        </w:trPr>
        <w:tc>
          <w:tcPr>
            <w:tcW w:w="779" w:type="dxa"/>
            <w:shd w:val="clear" w:color="auto" w:fill="FFFFFF" w:themeFill="background1"/>
            <w:noWrap/>
            <w:vAlign w:val="center"/>
            <w:hideMark/>
          </w:tcPr>
          <w:p w14:paraId="3D4366B6" w14:textId="5FE5279F" w:rsidR="00CD3C64" w:rsidRPr="0069625A" w:rsidRDefault="00CF2261" w:rsidP="00406727">
            <w:pPr>
              <w:shd w:val="clear" w:color="auto" w:fill="FFFFFF" w:themeFill="background1"/>
              <w:spacing w:after="0" w:line="360" w:lineRule="auto"/>
              <w:jc w:val="center"/>
              <w:rPr>
                <w:rFonts w:ascii="Arial" w:eastAsia="Times New Roman" w:hAnsi="Arial" w:cs="Arial"/>
                <w:color w:val="000000"/>
              </w:rPr>
            </w:pPr>
            <w:r w:rsidRPr="0069625A">
              <w:rPr>
                <w:rFonts w:ascii="Arial" w:eastAsia="Times New Roman" w:hAnsi="Arial" w:cs="Arial"/>
                <w:color w:val="000000"/>
              </w:rPr>
              <w:t>3</w:t>
            </w:r>
            <w:r w:rsidR="00CD3C64" w:rsidRPr="0069625A">
              <w:rPr>
                <w:rFonts w:ascii="Arial" w:eastAsia="Times New Roman" w:hAnsi="Arial" w:cs="Arial"/>
                <w:color w:val="000000"/>
              </w:rPr>
              <w:t>)</w:t>
            </w:r>
          </w:p>
        </w:tc>
        <w:tc>
          <w:tcPr>
            <w:tcW w:w="7721" w:type="dxa"/>
            <w:shd w:val="clear" w:color="auto" w:fill="FFFFFF" w:themeFill="background1"/>
            <w:noWrap/>
            <w:vAlign w:val="bottom"/>
            <w:hideMark/>
          </w:tcPr>
          <w:p w14:paraId="5DC81AC6" w14:textId="517FAE9A" w:rsidR="00CD3C64" w:rsidRPr="0069625A" w:rsidRDefault="00CD3C64"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Arial"/>
                <w:color w:val="000000"/>
              </w:rPr>
              <w:t xml:space="preserve">Place and date of incorporation of the applicant entity. </w:t>
            </w:r>
          </w:p>
        </w:tc>
        <w:tc>
          <w:tcPr>
            <w:tcW w:w="1692" w:type="dxa"/>
            <w:shd w:val="clear" w:color="auto" w:fill="FFFFFF" w:themeFill="background1"/>
            <w:noWrap/>
            <w:vAlign w:val="bottom"/>
            <w:hideMark/>
          </w:tcPr>
          <w:p w14:paraId="60B802C8" w14:textId="77777777" w:rsidR="00CD3C64" w:rsidRPr="0069625A" w:rsidRDefault="00CD3C64" w:rsidP="00406727">
            <w:pPr>
              <w:shd w:val="clear" w:color="auto" w:fill="FFFFFF" w:themeFill="background1"/>
              <w:spacing w:after="0" w:line="360" w:lineRule="auto"/>
              <w:rPr>
                <w:rFonts w:ascii="Arial" w:eastAsia="Times New Roman" w:hAnsi="Arial" w:cs="Arial"/>
                <w:color w:val="000000"/>
              </w:rPr>
            </w:pPr>
            <w:r w:rsidRPr="0069625A">
              <w:rPr>
                <w:rFonts w:ascii="Arial" w:eastAsia="Times New Roman" w:hAnsi="Arial" w:cs="Arial"/>
                <w:color w:val="000000"/>
              </w:rPr>
              <w:t> </w:t>
            </w:r>
          </w:p>
        </w:tc>
      </w:tr>
      <w:tr w:rsidR="00CD3C64" w:rsidRPr="0069625A" w14:paraId="40EBAB89" w14:textId="77777777" w:rsidTr="008C110D">
        <w:trPr>
          <w:trHeight w:val="264"/>
          <w:jc w:val="center"/>
        </w:trPr>
        <w:tc>
          <w:tcPr>
            <w:tcW w:w="779" w:type="dxa"/>
            <w:shd w:val="clear" w:color="auto" w:fill="FFFFFF" w:themeFill="background1"/>
            <w:noWrap/>
            <w:vAlign w:val="center"/>
          </w:tcPr>
          <w:p w14:paraId="1DE9F6DA" w14:textId="136A8B32" w:rsidR="00CD3C64" w:rsidRPr="0069625A" w:rsidRDefault="00CF2261" w:rsidP="00406727">
            <w:pPr>
              <w:shd w:val="clear" w:color="auto" w:fill="FFFFFF" w:themeFill="background1"/>
              <w:spacing w:after="0" w:line="360" w:lineRule="auto"/>
              <w:jc w:val="center"/>
              <w:rPr>
                <w:rFonts w:ascii="Arial" w:eastAsia="Times New Roman" w:hAnsi="Arial" w:cs="Arial"/>
                <w:color w:val="000000"/>
              </w:rPr>
            </w:pPr>
            <w:r w:rsidRPr="0069625A">
              <w:rPr>
                <w:rFonts w:ascii="Arial" w:eastAsia="Times New Roman" w:hAnsi="Arial" w:cs="Arial"/>
                <w:color w:val="000000"/>
              </w:rPr>
              <w:t>4</w:t>
            </w:r>
            <w:r w:rsidR="00CD3C64" w:rsidRPr="0069625A">
              <w:rPr>
                <w:rFonts w:ascii="Arial" w:eastAsia="Times New Roman" w:hAnsi="Arial" w:cs="Arial"/>
                <w:color w:val="000000"/>
              </w:rPr>
              <w:t xml:space="preserve">) </w:t>
            </w:r>
          </w:p>
        </w:tc>
        <w:tc>
          <w:tcPr>
            <w:tcW w:w="7721" w:type="dxa"/>
            <w:shd w:val="clear" w:color="auto" w:fill="FFFFFF" w:themeFill="background1"/>
            <w:noWrap/>
            <w:vAlign w:val="bottom"/>
          </w:tcPr>
          <w:p w14:paraId="7431C5EF" w14:textId="688DA107" w:rsidR="00CD3C64" w:rsidRPr="0069625A" w:rsidRDefault="00375E91"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Arial"/>
                <w:color w:val="000000"/>
              </w:rPr>
              <w:t xml:space="preserve">a) </w:t>
            </w:r>
            <w:r w:rsidR="00CD3C64" w:rsidRPr="0069625A">
              <w:rPr>
                <w:rFonts w:ascii="Arial" w:eastAsia="Times New Roman" w:hAnsi="Arial" w:cs="Arial"/>
                <w:color w:val="000000"/>
              </w:rPr>
              <w:t>Legal form of the applicant entity.</w:t>
            </w:r>
          </w:p>
          <w:p w14:paraId="33AFC2BE" w14:textId="28EC19DE" w:rsidR="00375E91" w:rsidRPr="0069625A" w:rsidRDefault="00375E91"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Arial"/>
                <w:color w:val="000000"/>
              </w:rPr>
              <w:t>b) Certified copies of Constitutional documents (such as Certificate of Incorporation, Memorandum and Articles of Association/Partnership Deed, Trust Deed etc.) of the applicant entity.</w:t>
            </w:r>
          </w:p>
        </w:tc>
        <w:tc>
          <w:tcPr>
            <w:tcW w:w="1692" w:type="dxa"/>
            <w:shd w:val="clear" w:color="auto" w:fill="FFFFFF" w:themeFill="background1"/>
            <w:noWrap/>
            <w:vAlign w:val="bottom"/>
          </w:tcPr>
          <w:p w14:paraId="78CEB9AD" w14:textId="77777777" w:rsidR="00CD3C64" w:rsidRPr="0069625A" w:rsidRDefault="00CD3C64" w:rsidP="00406727">
            <w:pPr>
              <w:shd w:val="clear" w:color="auto" w:fill="FFFFFF" w:themeFill="background1"/>
              <w:spacing w:after="0" w:line="360" w:lineRule="auto"/>
              <w:rPr>
                <w:rFonts w:ascii="Arial" w:eastAsia="Times New Roman" w:hAnsi="Arial" w:cs="Arial"/>
                <w:color w:val="000000"/>
              </w:rPr>
            </w:pPr>
          </w:p>
        </w:tc>
      </w:tr>
      <w:tr w:rsidR="00CD3C64" w:rsidRPr="0069625A" w14:paraId="0761E2EE" w14:textId="77777777" w:rsidTr="008C110D">
        <w:trPr>
          <w:trHeight w:val="264"/>
          <w:jc w:val="center"/>
        </w:trPr>
        <w:tc>
          <w:tcPr>
            <w:tcW w:w="779" w:type="dxa"/>
            <w:shd w:val="clear" w:color="auto" w:fill="FFFFFF" w:themeFill="background1"/>
            <w:noWrap/>
            <w:vAlign w:val="center"/>
          </w:tcPr>
          <w:p w14:paraId="2CEB0BFD" w14:textId="087B3F1D" w:rsidR="00CD3C64" w:rsidRPr="0069625A" w:rsidRDefault="00CF2261" w:rsidP="00406727">
            <w:pPr>
              <w:shd w:val="clear" w:color="auto" w:fill="FFFFFF" w:themeFill="background1"/>
              <w:spacing w:after="0" w:line="360" w:lineRule="auto"/>
              <w:jc w:val="center"/>
              <w:rPr>
                <w:rFonts w:ascii="Arial" w:eastAsia="Times New Roman" w:hAnsi="Arial" w:cs="Arial"/>
                <w:color w:val="000000"/>
              </w:rPr>
            </w:pPr>
            <w:r w:rsidRPr="0069625A">
              <w:rPr>
                <w:rFonts w:ascii="Arial" w:eastAsia="Times New Roman" w:hAnsi="Arial" w:cs="Arial"/>
                <w:color w:val="000000"/>
              </w:rPr>
              <w:t>5</w:t>
            </w:r>
            <w:r w:rsidR="00CD3C64" w:rsidRPr="0069625A">
              <w:rPr>
                <w:rFonts w:ascii="Arial" w:eastAsia="Times New Roman" w:hAnsi="Arial" w:cs="Arial"/>
                <w:color w:val="000000"/>
              </w:rPr>
              <w:t>)</w:t>
            </w:r>
          </w:p>
        </w:tc>
        <w:tc>
          <w:tcPr>
            <w:tcW w:w="7721" w:type="dxa"/>
            <w:shd w:val="clear" w:color="auto" w:fill="FFFFFF" w:themeFill="background1"/>
            <w:noWrap/>
            <w:vAlign w:val="bottom"/>
          </w:tcPr>
          <w:p w14:paraId="3F1E1BFC" w14:textId="60C7481D" w:rsidR="00CD3C64" w:rsidRPr="0069625A" w:rsidRDefault="00375E91"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Arial"/>
                <w:color w:val="000000"/>
              </w:rPr>
              <w:t xml:space="preserve">a) </w:t>
            </w:r>
            <w:r w:rsidR="00CD3C64" w:rsidRPr="0069625A">
              <w:rPr>
                <w:rFonts w:ascii="Arial" w:eastAsia="Times New Roman" w:hAnsi="Arial" w:cs="Arial"/>
                <w:color w:val="000000"/>
              </w:rPr>
              <w:t>Address of the applicant entity in IFSC.</w:t>
            </w:r>
          </w:p>
          <w:p w14:paraId="5037BBC8" w14:textId="03AD0140" w:rsidR="00375E91" w:rsidRPr="0069625A" w:rsidRDefault="00375E91"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Arial"/>
                <w:color w:val="000000"/>
              </w:rPr>
              <w:t xml:space="preserve">b) Copy of the Provisional Letter of Allotment </w:t>
            </w:r>
          </w:p>
        </w:tc>
        <w:tc>
          <w:tcPr>
            <w:tcW w:w="1692" w:type="dxa"/>
            <w:shd w:val="clear" w:color="auto" w:fill="FFFFFF" w:themeFill="background1"/>
            <w:noWrap/>
            <w:vAlign w:val="bottom"/>
          </w:tcPr>
          <w:p w14:paraId="052BD475" w14:textId="77777777" w:rsidR="00CD3C64" w:rsidRPr="0069625A" w:rsidRDefault="00CD3C64" w:rsidP="00406727">
            <w:pPr>
              <w:shd w:val="clear" w:color="auto" w:fill="FFFFFF" w:themeFill="background1"/>
              <w:spacing w:after="0" w:line="360" w:lineRule="auto"/>
              <w:rPr>
                <w:rFonts w:ascii="Arial" w:eastAsia="Times New Roman" w:hAnsi="Arial" w:cs="Arial"/>
                <w:color w:val="000000"/>
              </w:rPr>
            </w:pPr>
          </w:p>
        </w:tc>
      </w:tr>
      <w:tr w:rsidR="00CD3C64" w:rsidRPr="0069625A" w14:paraId="6E14D960" w14:textId="77777777" w:rsidTr="008C110D">
        <w:trPr>
          <w:trHeight w:val="264"/>
          <w:jc w:val="center"/>
        </w:trPr>
        <w:tc>
          <w:tcPr>
            <w:tcW w:w="779" w:type="dxa"/>
            <w:shd w:val="clear" w:color="auto" w:fill="FFFFFF" w:themeFill="background1"/>
            <w:noWrap/>
            <w:vAlign w:val="center"/>
          </w:tcPr>
          <w:p w14:paraId="30AF73F3" w14:textId="5A62527C" w:rsidR="00CD3C64" w:rsidRPr="0069625A" w:rsidRDefault="00CF2261" w:rsidP="00406727">
            <w:pPr>
              <w:shd w:val="clear" w:color="auto" w:fill="FFFFFF" w:themeFill="background1"/>
              <w:spacing w:after="0" w:line="360" w:lineRule="auto"/>
              <w:jc w:val="center"/>
              <w:rPr>
                <w:rFonts w:ascii="Arial" w:eastAsia="Times New Roman" w:hAnsi="Arial" w:cs="Arial"/>
                <w:color w:val="000000"/>
              </w:rPr>
            </w:pPr>
            <w:r w:rsidRPr="0069625A">
              <w:rPr>
                <w:rFonts w:ascii="Arial" w:eastAsia="Times New Roman" w:hAnsi="Arial" w:cs="Arial"/>
                <w:color w:val="000000"/>
              </w:rPr>
              <w:t>6</w:t>
            </w:r>
            <w:r w:rsidR="0085156C" w:rsidRPr="0069625A">
              <w:rPr>
                <w:rFonts w:ascii="Arial" w:eastAsia="Times New Roman" w:hAnsi="Arial" w:cs="Arial"/>
                <w:color w:val="000000"/>
              </w:rPr>
              <w:t xml:space="preserve">) </w:t>
            </w:r>
          </w:p>
        </w:tc>
        <w:tc>
          <w:tcPr>
            <w:tcW w:w="7721" w:type="dxa"/>
            <w:shd w:val="clear" w:color="auto" w:fill="FFFFFF" w:themeFill="background1"/>
            <w:noWrap/>
            <w:vAlign w:val="bottom"/>
          </w:tcPr>
          <w:p w14:paraId="10715A72" w14:textId="0759C1F3" w:rsidR="00CD3C64" w:rsidRDefault="00CD3C64"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Arial"/>
                <w:color w:val="000000"/>
              </w:rPr>
              <w:t>Whether the applicant entity would share</w:t>
            </w:r>
            <w:r w:rsidR="00B64DD3" w:rsidRPr="0069625A">
              <w:rPr>
                <w:rFonts w:ascii="Arial" w:eastAsia="Times New Roman" w:hAnsi="Arial" w:cs="Arial"/>
                <w:color w:val="000000"/>
              </w:rPr>
              <w:t xml:space="preserve"> the</w:t>
            </w:r>
            <w:r w:rsidRPr="0069625A">
              <w:rPr>
                <w:rFonts w:ascii="Arial" w:eastAsia="Times New Roman" w:hAnsi="Arial" w:cs="Arial"/>
                <w:color w:val="000000"/>
              </w:rPr>
              <w:t xml:space="preserve"> office space and/or manpower </w:t>
            </w:r>
            <w:r w:rsidR="00B64DD3" w:rsidRPr="0069625A">
              <w:rPr>
                <w:rFonts w:ascii="Arial" w:eastAsia="Times New Roman" w:hAnsi="Arial" w:cs="Arial"/>
                <w:color w:val="000000"/>
              </w:rPr>
              <w:t>of</w:t>
            </w:r>
            <w:r w:rsidRPr="0069625A">
              <w:rPr>
                <w:rFonts w:ascii="Arial" w:eastAsia="Times New Roman" w:hAnsi="Arial" w:cs="Arial"/>
                <w:color w:val="000000"/>
              </w:rPr>
              <w:t xml:space="preserve"> </w:t>
            </w:r>
            <w:r w:rsidR="00B64DD3" w:rsidRPr="0069625A">
              <w:rPr>
                <w:rFonts w:ascii="Arial" w:eastAsia="Times New Roman" w:hAnsi="Arial" w:cs="Arial"/>
                <w:color w:val="000000"/>
              </w:rPr>
              <w:t xml:space="preserve">its </w:t>
            </w:r>
            <w:r w:rsidRPr="0069625A">
              <w:rPr>
                <w:rFonts w:ascii="Arial" w:eastAsia="Times New Roman" w:hAnsi="Arial" w:cs="Arial"/>
                <w:color w:val="000000"/>
              </w:rPr>
              <w:t>group entity in IFSC. (If yes</w:t>
            </w:r>
            <w:r w:rsidR="00DB12D6" w:rsidRPr="0069625A">
              <w:rPr>
                <w:rFonts w:ascii="Arial" w:eastAsia="Times New Roman" w:hAnsi="Arial" w:cs="Arial"/>
                <w:color w:val="000000"/>
              </w:rPr>
              <w:t xml:space="preserve">, </w:t>
            </w:r>
            <w:r w:rsidR="00634EF5" w:rsidRPr="0069625A">
              <w:rPr>
                <w:rFonts w:ascii="Arial" w:eastAsia="Times New Roman" w:hAnsi="Arial" w:cs="Arial"/>
                <w:color w:val="000000"/>
              </w:rPr>
              <w:t xml:space="preserve">provide details and </w:t>
            </w:r>
            <w:r w:rsidR="00DB12D6" w:rsidRPr="0069625A">
              <w:rPr>
                <w:rFonts w:ascii="Arial" w:eastAsia="Times New Roman" w:hAnsi="Arial" w:cs="Arial"/>
                <w:color w:val="000000"/>
              </w:rPr>
              <w:t xml:space="preserve">furnish a copy of the </w:t>
            </w:r>
            <w:r w:rsidR="00D15F6A" w:rsidRPr="0069625A">
              <w:rPr>
                <w:rFonts w:ascii="Arial" w:eastAsia="Times New Roman" w:hAnsi="Arial" w:cs="Arial"/>
                <w:color w:val="000000"/>
              </w:rPr>
              <w:t>approval letter provided by the Authority</w:t>
            </w:r>
            <w:r w:rsidRPr="0069625A">
              <w:rPr>
                <w:rFonts w:ascii="Arial" w:eastAsia="Times New Roman" w:hAnsi="Arial" w:cs="Arial"/>
                <w:color w:val="000000"/>
              </w:rPr>
              <w:t>)</w:t>
            </w:r>
          </w:p>
          <w:p w14:paraId="55FFEFD7" w14:textId="00CFA7B0" w:rsidR="00932177" w:rsidRPr="0069625A" w:rsidRDefault="00932177" w:rsidP="00406727">
            <w:pPr>
              <w:shd w:val="clear" w:color="auto" w:fill="FFFFFF" w:themeFill="background1"/>
              <w:spacing w:after="0" w:line="360" w:lineRule="auto"/>
              <w:jc w:val="both"/>
              <w:rPr>
                <w:rFonts w:ascii="Arial" w:eastAsia="Times New Roman" w:hAnsi="Arial" w:cs="Arial"/>
                <w:color w:val="000000"/>
              </w:rPr>
            </w:pPr>
            <w:r>
              <w:rPr>
                <w:rFonts w:ascii="Arial" w:eastAsia="Times New Roman" w:hAnsi="Arial" w:cs="Arial"/>
                <w:color w:val="000000"/>
              </w:rPr>
              <w:t>(This field is applicable if the parent and applicant entity are undertaking / intending to undertake permissible activities as per the ‘Framework for Aircraft Lease’)</w:t>
            </w:r>
          </w:p>
        </w:tc>
        <w:tc>
          <w:tcPr>
            <w:tcW w:w="1692" w:type="dxa"/>
            <w:shd w:val="clear" w:color="auto" w:fill="FFFFFF" w:themeFill="background1"/>
            <w:noWrap/>
            <w:vAlign w:val="bottom"/>
          </w:tcPr>
          <w:p w14:paraId="56A0FEA5" w14:textId="77777777" w:rsidR="00CD3C64" w:rsidRPr="0069625A" w:rsidRDefault="00CD3C64" w:rsidP="00406727">
            <w:pPr>
              <w:shd w:val="clear" w:color="auto" w:fill="FFFFFF" w:themeFill="background1"/>
              <w:spacing w:after="0" w:line="360" w:lineRule="auto"/>
              <w:rPr>
                <w:rFonts w:ascii="Arial" w:eastAsia="Times New Roman" w:hAnsi="Arial" w:cs="Arial"/>
                <w:color w:val="000000"/>
              </w:rPr>
            </w:pPr>
          </w:p>
        </w:tc>
      </w:tr>
      <w:tr w:rsidR="00CD3C64" w:rsidRPr="0069625A" w14:paraId="4BF0F853" w14:textId="77777777" w:rsidTr="008C110D">
        <w:trPr>
          <w:trHeight w:val="497"/>
          <w:jc w:val="center"/>
        </w:trPr>
        <w:tc>
          <w:tcPr>
            <w:tcW w:w="779" w:type="dxa"/>
            <w:shd w:val="clear" w:color="auto" w:fill="FFFFFF" w:themeFill="background1"/>
            <w:noWrap/>
            <w:vAlign w:val="center"/>
          </w:tcPr>
          <w:p w14:paraId="68F0BC39" w14:textId="463312BF" w:rsidR="00CD3C64" w:rsidRPr="0069625A" w:rsidRDefault="00CF2261" w:rsidP="00406727">
            <w:pPr>
              <w:shd w:val="clear" w:color="auto" w:fill="FFFFFF" w:themeFill="background1"/>
              <w:spacing w:after="0" w:line="360" w:lineRule="auto"/>
              <w:jc w:val="center"/>
              <w:rPr>
                <w:rFonts w:ascii="Arial" w:eastAsia="Times New Roman" w:hAnsi="Arial" w:cs="Arial"/>
                <w:color w:val="000000"/>
              </w:rPr>
            </w:pPr>
            <w:r w:rsidRPr="0069625A">
              <w:rPr>
                <w:rFonts w:ascii="Arial" w:eastAsia="Times New Roman" w:hAnsi="Arial" w:cs="Arial"/>
                <w:color w:val="000000"/>
              </w:rPr>
              <w:t>7</w:t>
            </w:r>
            <w:r w:rsidR="0085156C" w:rsidRPr="0069625A">
              <w:rPr>
                <w:rFonts w:ascii="Arial" w:eastAsia="Times New Roman" w:hAnsi="Arial" w:cs="Arial"/>
                <w:color w:val="000000"/>
              </w:rPr>
              <w:t xml:space="preserve">) </w:t>
            </w:r>
          </w:p>
        </w:tc>
        <w:tc>
          <w:tcPr>
            <w:tcW w:w="7721" w:type="dxa"/>
            <w:shd w:val="clear" w:color="auto" w:fill="FFFFFF" w:themeFill="background1"/>
            <w:vAlign w:val="center"/>
          </w:tcPr>
          <w:p w14:paraId="7671D7CE" w14:textId="02B8B0F5" w:rsidR="00CD3C64" w:rsidRPr="0069625A" w:rsidRDefault="00B64DD3" w:rsidP="00406727">
            <w:pPr>
              <w:shd w:val="clear" w:color="auto" w:fill="FFFFFF" w:themeFill="background1"/>
              <w:spacing w:after="0" w:line="360" w:lineRule="auto"/>
              <w:jc w:val="both"/>
              <w:rPr>
                <w:rFonts w:ascii="Arial" w:eastAsia="Times New Roman" w:hAnsi="Arial" w:cs="Arial"/>
                <w:strike/>
                <w:color w:val="000000"/>
              </w:rPr>
            </w:pPr>
            <w:r w:rsidRPr="0069625A">
              <w:rPr>
                <w:rFonts w:ascii="Arial" w:eastAsia="Times New Roman" w:hAnsi="Arial" w:cs="Arial"/>
                <w:color w:val="000000"/>
              </w:rPr>
              <w:t>D</w:t>
            </w:r>
            <w:r w:rsidR="00CD3C64" w:rsidRPr="0069625A">
              <w:rPr>
                <w:rFonts w:ascii="Arial" w:eastAsia="Times New Roman" w:hAnsi="Arial" w:cs="Arial"/>
                <w:color w:val="000000"/>
              </w:rPr>
              <w:t xml:space="preserve">etails </w:t>
            </w:r>
            <w:r w:rsidRPr="0069625A">
              <w:rPr>
                <w:rFonts w:ascii="Arial" w:eastAsia="Times New Roman" w:hAnsi="Arial" w:cs="Arial"/>
                <w:color w:val="000000"/>
              </w:rPr>
              <w:t xml:space="preserve">of </w:t>
            </w:r>
            <w:r w:rsidR="00822B74">
              <w:rPr>
                <w:rFonts w:ascii="Arial" w:eastAsia="Times New Roman" w:hAnsi="Arial" w:cs="Arial"/>
                <w:color w:val="000000"/>
              </w:rPr>
              <w:t xml:space="preserve">person </w:t>
            </w:r>
            <w:r w:rsidR="00375E91" w:rsidRPr="0069625A">
              <w:rPr>
                <w:rFonts w:ascii="Arial" w:eastAsia="Times New Roman" w:hAnsi="Arial" w:cs="Arial"/>
                <w:color w:val="000000"/>
              </w:rPr>
              <w:t>Authorised with respect to this application (Name, Designation, Contact number, Email)</w:t>
            </w:r>
            <w:r w:rsidR="00DB12D6" w:rsidRPr="0069625A">
              <w:rPr>
                <w:rFonts w:ascii="Arial" w:eastAsia="Times New Roman" w:hAnsi="Arial" w:cs="Arial"/>
                <w:color w:val="000000"/>
              </w:rPr>
              <w:t xml:space="preserve"> </w:t>
            </w:r>
          </w:p>
        </w:tc>
        <w:tc>
          <w:tcPr>
            <w:tcW w:w="1692" w:type="dxa"/>
            <w:shd w:val="clear" w:color="auto" w:fill="FFFFFF" w:themeFill="background1"/>
            <w:noWrap/>
            <w:vAlign w:val="bottom"/>
          </w:tcPr>
          <w:p w14:paraId="0870F8C5" w14:textId="77777777" w:rsidR="00CD3C64" w:rsidRPr="0069625A" w:rsidRDefault="00CD3C64" w:rsidP="00406727">
            <w:pPr>
              <w:shd w:val="clear" w:color="auto" w:fill="FFFFFF" w:themeFill="background1"/>
              <w:spacing w:after="0" w:line="360" w:lineRule="auto"/>
              <w:rPr>
                <w:rFonts w:ascii="Arial" w:eastAsia="Times New Roman" w:hAnsi="Arial" w:cs="Arial"/>
                <w:color w:val="000000"/>
              </w:rPr>
            </w:pPr>
          </w:p>
        </w:tc>
      </w:tr>
      <w:tr w:rsidR="00634EF5" w:rsidRPr="0069625A" w14:paraId="7A48F056" w14:textId="77777777" w:rsidTr="00A43602">
        <w:trPr>
          <w:trHeight w:val="119"/>
          <w:jc w:val="center"/>
        </w:trPr>
        <w:tc>
          <w:tcPr>
            <w:tcW w:w="779" w:type="dxa"/>
            <w:shd w:val="clear" w:color="auto" w:fill="FFFFFF" w:themeFill="background1"/>
            <w:noWrap/>
            <w:vAlign w:val="bottom"/>
          </w:tcPr>
          <w:p w14:paraId="6575B5C6" w14:textId="52F0F438" w:rsidR="00634EF5" w:rsidRPr="0069625A" w:rsidRDefault="000171A1" w:rsidP="00406727">
            <w:pPr>
              <w:shd w:val="clear" w:color="auto" w:fill="FFFFFF" w:themeFill="background1"/>
              <w:spacing w:after="0" w:line="360" w:lineRule="auto"/>
              <w:jc w:val="center"/>
              <w:rPr>
                <w:rFonts w:ascii="Arial" w:eastAsia="Times New Roman" w:hAnsi="Arial" w:cs="Arial"/>
                <w:b/>
                <w:color w:val="000000"/>
              </w:rPr>
            </w:pPr>
            <w:r w:rsidRPr="0069625A">
              <w:rPr>
                <w:rFonts w:ascii="Arial" w:eastAsia="Times New Roman" w:hAnsi="Arial" w:cs="Arial"/>
                <w:b/>
                <w:color w:val="000000"/>
              </w:rPr>
              <w:t>B)</w:t>
            </w:r>
          </w:p>
        </w:tc>
        <w:tc>
          <w:tcPr>
            <w:tcW w:w="9413" w:type="dxa"/>
            <w:gridSpan w:val="2"/>
            <w:shd w:val="clear" w:color="auto" w:fill="FFFFFF" w:themeFill="background1"/>
            <w:vAlign w:val="center"/>
          </w:tcPr>
          <w:p w14:paraId="69298E67" w14:textId="6BF84E9B" w:rsidR="00634EF5" w:rsidRPr="0069625A" w:rsidRDefault="00373B1F" w:rsidP="00406727">
            <w:pPr>
              <w:shd w:val="clear" w:color="auto" w:fill="FFFFFF" w:themeFill="background1"/>
              <w:spacing w:after="0" w:line="360" w:lineRule="auto"/>
              <w:rPr>
                <w:rFonts w:ascii="Arial" w:eastAsia="Times New Roman" w:hAnsi="Arial" w:cs="Arial"/>
                <w:color w:val="000000"/>
              </w:rPr>
            </w:pPr>
            <w:r w:rsidRPr="0069625A">
              <w:rPr>
                <w:rFonts w:ascii="Arial" w:eastAsia="Times New Roman" w:hAnsi="Arial" w:cs="Arial"/>
                <w:b/>
                <w:color w:val="000000"/>
              </w:rPr>
              <w:t>Basic Corporate information</w:t>
            </w:r>
          </w:p>
        </w:tc>
      </w:tr>
      <w:tr w:rsidR="00634EF5" w:rsidRPr="0069625A" w14:paraId="5849B129" w14:textId="77777777" w:rsidTr="008C110D">
        <w:trPr>
          <w:trHeight w:val="497"/>
          <w:jc w:val="center"/>
        </w:trPr>
        <w:tc>
          <w:tcPr>
            <w:tcW w:w="779" w:type="dxa"/>
            <w:shd w:val="clear" w:color="auto" w:fill="FFFFFF" w:themeFill="background1"/>
            <w:noWrap/>
            <w:vAlign w:val="center"/>
          </w:tcPr>
          <w:p w14:paraId="609D9A6B" w14:textId="3DD48602" w:rsidR="00634EF5" w:rsidRPr="0069625A" w:rsidRDefault="00634EF5" w:rsidP="00406727">
            <w:pPr>
              <w:shd w:val="clear" w:color="auto" w:fill="FFFFFF" w:themeFill="background1"/>
              <w:spacing w:after="0" w:line="360" w:lineRule="auto"/>
              <w:jc w:val="center"/>
              <w:rPr>
                <w:rFonts w:ascii="Arial" w:eastAsia="Times New Roman" w:hAnsi="Arial" w:cs="Arial"/>
                <w:color w:val="000000"/>
              </w:rPr>
            </w:pPr>
            <w:r w:rsidRPr="0069625A">
              <w:rPr>
                <w:rFonts w:ascii="Arial" w:eastAsia="Times New Roman" w:hAnsi="Arial" w:cs="Arial"/>
                <w:color w:val="000000"/>
              </w:rPr>
              <w:t xml:space="preserve">1) </w:t>
            </w:r>
          </w:p>
        </w:tc>
        <w:tc>
          <w:tcPr>
            <w:tcW w:w="7721" w:type="dxa"/>
            <w:shd w:val="clear" w:color="auto" w:fill="FFFFFF" w:themeFill="background1"/>
            <w:vAlign w:val="center"/>
          </w:tcPr>
          <w:p w14:paraId="5B09630C" w14:textId="0FAACE1E" w:rsidR="00634EF5" w:rsidRPr="0069625A" w:rsidRDefault="00634EF5"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Arial"/>
                <w:color w:val="000000"/>
              </w:rPr>
              <w:t>Copy of th</w:t>
            </w:r>
            <w:r w:rsidR="00664CDC" w:rsidRPr="0069625A">
              <w:rPr>
                <w:rFonts w:ascii="Arial" w:eastAsia="Times New Roman" w:hAnsi="Arial" w:cs="Arial"/>
                <w:color w:val="000000"/>
              </w:rPr>
              <w:t>e Board Resolution passed by the applicant</w:t>
            </w:r>
            <w:r w:rsidRPr="0069625A">
              <w:rPr>
                <w:rFonts w:ascii="Arial" w:eastAsia="Times New Roman" w:hAnsi="Arial" w:cs="Arial"/>
                <w:color w:val="000000"/>
              </w:rPr>
              <w:t xml:space="preserve"> authorizing its Directors (s)/Partner (s)/ Authorised person(s) as applicable for enabling applicant to: </w:t>
            </w:r>
          </w:p>
          <w:p w14:paraId="53C43FBD" w14:textId="446475B5" w:rsidR="00634EF5" w:rsidRPr="0069625A" w:rsidRDefault="00634EF5"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Arial"/>
                <w:color w:val="000000"/>
              </w:rPr>
              <w:t>a) incorporate/set up unit in IFSC</w:t>
            </w:r>
          </w:p>
          <w:p w14:paraId="1939F349" w14:textId="77AF8748" w:rsidR="00634EF5" w:rsidRPr="0069625A" w:rsidRDefault="00634EF5"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Arial"/>
                <w:color w:val="000000"/>
              </w:rPr>
              <w:t xml:space="preserve">b) </w:t>
            </w:r>
            <w:r w:rsidR="00B64DD3" w:rsidRPr="0069625A">
              <w:rPr>
                <w:rFonts w:ascii="Arial" w:eastAsia="Times New Roman" w:hAnsi="Arial" w:cs="Arial"/>
                <w:color w:val="000000"/>
              </w:rPr>
              <w:t>m</w:t>
            </w:r>
            <w:r w:rsidRPr="0069625A">
              <w:rPr>
                <w:rFonts w:ascii="Arial" w:eastAsia="Times New Roman" w:hAnsi="Arial" w:cs="Arial"/>
                <w:color w:val="000000"/>
              </w:rPr>
              <w:t>ake an application to IFSCA, and thereby executing, or providing necessary documents on behalf of the Applicant to IFSCA</w:t>
            </w:r>
          </w:p>
        </w:tc>
        <w:tc>
          <w:tcPr>
            <w:tcW w:w="1692" w:type="dxa"/>
            <w:shd w:val="clear" w:color="auto" w:fill="FFFFFF" w:themeFill="background1"/>
            <w:noWrap/>
            <w:vAlign w:val="bottom"/>
          </w:tcPr>
          <w:p w14:paraId="5F36E706" w14:textId="77777777" w:rsidR="00634EF5" w:rsidRPr="0069625A" w:rsidRDefault="00634EF5" w:rsidP="00406727">
            <w:pPr>
              <w:shd w:val="clear" w:color="auto" w:fill="FFFFFF" w:themeFill="background1"/>
              <w:spacing w:after="0" w:line="360" w:lineRule="auto"/>
              <w:rPr>
                <w:rFonts w:ascii="Arial" w:eastAsia="Times New Roman" w:hAnsi="Arial" w:cs="Arial"/>
                <w:color w:val="000000"/>
              </w:rPr>
            </w:pPr>
          </w:p>
        </w:tc>
      </w:tr>
      <w:tr w:rsidR="00634EF5" w:rsidRPr="0069625A" w14:paraId="003E6C13" w14:textId="77777777" w:rsidTr="008C110D">
        <w:trPr>
          <w:trHeight w:val="497"/>
          <w:jc w:val="center"/>
        </w:trPr>
        <w:tc>
          <w:tcPr>
            <w:tcW w:w="779" w:type="dxa"/>
            <w:shd w:val="clear" w:color="auto" w:fill="FFFFFF" w:themeFill="background1"/>
            <w:noWrap/>
            <w:vAlign w:val="center"/>
          </w:tcPr>
          <w:p w14:paraId="1810AD9B" w14:textId="3234A751" w:rsidR="00634EF5" w:rsidRPr="0069625A" w:rsidRDefault="00634EF5" w:rsidP="00406727">
            <w:pPr>
              <w:shd w:val="clear" w:color="auto" w:fill="FFFFFF" w:themeFill="background1"/>
              <w:spacing w:after="0" w:line="360" w:lineRule="auto"/>
              <w:jc w:val="center"/>
              <w:rPr>
                <w:rFonts w:ascii="Arial" w:eastAsia="Times New Roman" w:hAnsi="Arial" w:cs="Arial"/>
                <w:color w:val="000000"/>
              </w:rPr>
            </w:pPr>
            <w:r w:rsidRPr="0069625A">
              <w:rPr>
                <w:rFonts w:ascii="Arial" w:eastAsia="Times New Roman" w:hAnsi="Arial" w:cs="Arial"/>
                <w:color w:val="000000"/>
              </w:rPr>
              <w:t xml:space="preserve">2) </w:t>
            </w:r>
          </w:p>
        </w:tc>
        <w:tc>
          <w:tcPr>
            <w:tcW w:w="7721" w:type="dxa"/>
            <w:shd w:val="clear" w:color="auto" w:fill="FFFFFF" w:themeFill="background1"/>
            <w:vAlign w:val="center"/>
          </w:tcPr>
          <w:p w14:paraId="6BDB80A9" w14:textId="087C9DDB" w:rsidR="00B64DD3" w:rsidRPr="0069625A" w:rsidRDefault="00634EF5"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Arial"/>
                <w:color w:val="000000"/>
              </w:rPr>
              <w:t>Shareholding Pattern/List of major shareholders</w:t>
            </w:r>
            <w:r w:rsidR="00822B74">
              <w:rPr>
                <w:rFonts w:ascii="Arial" w:eastAsia="Times New Roman" w:hAnsi="Arial" w:cs="Arial"/>
                <w:color w:val="000000"/>
                <w:vertAlign w:val="superscript"/>
              </w:rPr>
              <w:t>2</w:t>
            </w:r>
            <w:r w:rsidRPr="0069625A">
              <w:rPr>
                <w:rFonts w:ascii="Arial" w:eastAsia="Times New Roman" w:hAnsi="Arial" w:cs="Arial"/>
                <w:color w:val="000000"/>
              </w:rPr>
              <w:t xml:space="preserve"> (</w:t>
            </w:r>
            <w:r w:rsidR="005F57D2" w:rsidRPr="0069625A">
              <w:rPr>
                <w:rFonts w:ascii="Arial" w:eastAsia="Times New Roman" w:hAnsi="Arial" w:cs="Arial"/>
                <w:color w:val="000000"/>
              </w:rPr>
              <w:t>i.e</w:t>
            </w:r>
            <w:r w:rsidR="00822B74">
              <w:rPr>
                <w:rFonts w:ascii="Arial" w:eastAsia="Times New Roman" w:hAnsi="Arial" w:cs="Arial"/>
                <w:color w:val="000000"/>
              </w:rPr>
              <w:t>.</w:t>
            </w:r>
            <w:r w:rsidR="005F57D2" w:rsidRPr="0069625A">
              <w:rPr>
                <w:rFonts w:ascii="Arial" w:eastAsia="Times New Roman" w:hAnsi="Arial" w:cs="Arial"/>
                <w:color w:val="000000"/>
              </w:rPr>
              <w:t xml:space="preserve"> </w:t>
            </w:r>
            <w:r w:rsidRPr="0069625A">
              <w:rPr>
                <w:rFonts w:ascii="Arial" w:eastAsia="Times New Roman" w:hAnsi="Arial" w:cs="Arial"/>
                <w:color w:val="000000"/>
              </w:rPr>
              <w:t xml:space="preserve">holding 10% or more of the shares or voting rights or </w:t>
            </w:r>
            <w:r w:rsidR="005F57D2" w:rsidRPr="0069625A">
              <w:rPr>
                <w:rFonts w:ascii="Arial" w:eastAsia="Times New Roman" w:hAnsi="Arial" w:cs="Arial"/>
                <w:color w:val="000000"/>
              </w:rPr>
              <w:t>distributable</w:t>
            </w:r>
            <w:r w:rsidRPr="0069625A">
              <w:rPr>
                <w:rFonts w:ascii="Arial" w:eastAsia="Times New Roman" w:hAnsi="Arial" w:cs="Arial"/>
                <w:color w:val="000000"/>
              </w:rPr>
              <w:t xml:space="preserve"> dividend)/ Persons e</w:t>
            </w:r>
            <w:r w:rsidR="005F57D2" w:rsidRPr="0069625A">
              <w:rPr>
                <w:rFonts w:ascii="Arial" w:eastAsia="Times New Roman" w:hAnsi="Arial" w:cs="Arial"/>
                <w:color w:val="000000"/>
              </w:rPr>
              <w:t>xercising control</w:t>
            </w:r>
            <w:r w:rsidR="00822B74">
              <w:rPr>
                <w:rStyle w:val="FootnoteReference"/>
              </w:rPr>
              <w:t>3</w:t>
            </w:r>
            <w:r w:rsidR="00664CDC" w:rsidRPr="0069625A">
              <w:rPr>
                <w:rFonts w:ascii="Arial" w:eastAsia="Times New Roman" w:hAnsi="Arial" w:cs="Arial"/>
                <w:color w:val="000000"/>
              </w:rPr>
              <w:t xml:space="preserve"> of Applicant</w:t>
            </w:r>
            <w:r w:rsidR="00B64DD3" w:rsidRPr="0069625A">
              <w:rPr>
                <w:rFonts w:ascii="Arial" w:eastAsia="Times New Roman" w:hAnsi="Arial" w:cs="Arial"/>
                <w:color w:val="000000"/>
              </w:rPr>
              <w:t xml:space="preserve">. </w:t>
            </w:r>
          </w:p>
          <w:p w14:paraId="7C4B7204" w14:textId="1D55FAA3" w:rsidR="00B64DD3" w:rsidRPr="0069625A" w:rsidRDefault="00B64DD3"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Arial"/>
                <w:color w:val="000000"/>
              </w:rPr>
              <w:t>a) Authorised Capital</w:t>
            </w:r>
            <w:r w:rsidR="00A2452C">
              <w:rPr>
                <w:rFonts w:ascii="Arial" w:eastAsia="Times New Roman" w:hAnsi="Arial" w:cs="Arial"/>
                <w:color w:val="000000"/>
              </w:rPr>
              <w:t xml:space="preserve">: </w:t>
            </w:r>
          </w:p>
          <w:p w14:paraId="3B6CB80D" w14:textId="04180F39" w:rsidR="00B64DD3" w:rsidRPr="0069625A" w:rsidRDefault="00B64DD3"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Arial"/>
                <w:color w:val="000000"/>
              </w:rPr>
              <w:t>b) Paid up capital/ Partners capital contribution</w:t>
            </w:r>
            <w:r w:rsidR="00A2452C">
              <w:rPr>
                <w:rFonts w:ascii="Arial" w:eastAsia="Times New Roman" w:hAnsi="Arial" w:cs="Arial"/>
                <w:color w:val="000000"/>
              </w:rPr>
              <w:t xml:space="preserve">: </w:t>
            </w:r>
          </w:p>
          <w:p w14:paraId="45D607E2" w14:textId="77777777" w:rsidR="00B64DD3" w:rsidRPr="0069625A" w:rsidRDefault="00B64DD3"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Arial"/>
                <w:color w:val="000000"/>
              </w:rPr>
              <w:t xml:space="preserve">c) Subscribed and issued capital: </w:t>
            </w:r>
          </w:p>
          <w:p w14:paraId="554CF070" w14:textId="7BC31C5B" w:rsidR="00B64DD3" w:rsidRDefault="00B64DD3"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Arial"/>
                <w:color w:val="000000"/>
              </w:rPr>
              <w:t xml:space="preserve">d) Details of the shareholding or partnership structure as below: </w:t>
            </w:r>
          </w:p>
          <w:p w14:paraId="0723DA94" w14:textId="05851BA3" w:rsidR="0061199E" w:rsidRDefault="0061199E" w:rsidP="00406727">
            <w:pPr>
              <w:shd w:val="clear" w:color="auto" w:fill="FFFFFF" w:themeFill="background1"/>
              <w:spacing w:after="0" w:line="360" w:lineRule="auto"/>
              <w:jc w:val="both"/>
              <w:rPr>
                <w:rFonts w:ascii="Arial" w:eastAsia="Times New Roman" w:hAnsi="Arial" w:cs="Arial"/>
                <w:color w:val="000000"/>
              </w:rPr>
            </w:pPr>
          </w:p>
          <w:p w14:paraId="5E81F4B6" w14:textId="3A95C24F" w:rsidR="0061199E" w:rsidRDefault="0061199E" w:rsidP="00406727">
            <w:pPr>
              <w:shd w:val="clear" w:color="auto" w:fill="FFFFFF" w:themeFill="background1"/>
              <w:spacing w:after="0" w:line="360" w:lineRule="auto"/>
              <w:jc w:val="both"/>
              <w:rPr>
                <w:rFonts w:ascii="Arial" w:eastAsia="Times New Roman" w:hAnsi="Arial" w:cs="Arial"/>
                <w:color w:val="000000"/>
              </w:rPr>
            </w:pPr>
          </w:p>
          <w:p w14:paraId="1E4C2286" w14:textId="77777777" w:rsidR="0061199E" w:rsidRPr="0069625A" w:rsidRDefault="0061199E" w:rsidP="00406727">
            <w:pPr>
              <w:shd w:val="clear" w:color="auto" w:fill="FFFFFF" w:themeFill="background1"/>
              <w:spacing w:after="0" w:line="360" w:lineRule="auto"/>
              <w:jc w:val="both"/>
              <w:rPr>
                <w:rFonts w:ascii="Arial" w:eastAsia="Times New Roman" w:hAnsi="Arial" w:cs="Arial"/>
                <w:color w:val="000000"/>
              </w:rPr>
            </w:pPr>
          </w:p>
          <w:tbl>
            <w:tblPr>
              <w:tblStyle w:val="TableGrid"/>
              <w:tblW w:w="0" w:type="auto"/>
              <w:tblLook w:val="04A0" w:firstRow="1" w:lastRow="0" w:firstColumn="1" w:lastColumn="0" w:noHBand="0" w:noVBand="1"/>
            </w:tblPr>
            <w:tblGrid>
              <w:gridCol w:w="1250"/>
              <w:gridCol w:w="1361"/>
              <w:gridCol w:w="1417"/>
              <w:gridCol w:w="1155"/>
              <w:gridCol w:w="1155"/>
              <w:gridCol w:w="1155"/>
            </w:tblGrid>
            <w:tr w:rsidR="00DA5661" w:rsidRPr="0069625A" w14:paraId="0B1C4E08" w14:textId="77777777" w:rsidTr="00BF7C12">
              <w:tc>
                <w:tcPr>
                  <w:tcW w:w="1154" w:type="dxa"/>
                </w:tcPr>
                <w:p w14:paraId="580FEDFD" w14:textId="49251B69" w:rsidR="00DA5661" w:rsidRPr="005E5FC4" w:rsidRDefault="00DA5661" w:rsidP="00406727">
                  <w:pPr>
                    <w:shd w:val="clear" w:color="auto" w:fill="FFFFFF" w:themeFill="background1"/>
                    <w:spacing w:line="360" w:lineRule="auto"/>
                    <w:jc w:val="both"/>
                    <w:rPr>
                      <w:rFonts w:ascii="Arial" w:eastAsia="Times New Roman" w:hAnsi="Arial" w:cs="Arial"/>
                      <w:b/>
                      <w:color w:val="000000"/>
                      <w:sz w:val="20"/>
                      <w:szCs w:val="20"/>
                    </w:rPr>
                  </w:pPr>
                  <w:r w:rsidRPr="005E5FC4">
                    <w:rPr>
                      <w:rFonts w:ascii="Arial" w:eastAsia="Times New Roman" w:hAnsi="Arial" w:cs="Arial"/>
                      <w:b/>
                      <w:color w:val="000000"/>
                      <w:sz w:val="20"/>
                      <w:szCs w:val="20"/>
                    </w:rPr>
                    <w:t>Instrument</w:t>
                  </w:r>
                </w:p>
              </w:tc>
              <w:tc>
                <w:tcPr>
                  <w:tcW w:w="1154" w:type="dxa"/>
                </w:tcPr>
                <w:p w14:paraId="7629ECB5" w14:textId="46EA516B" w:rsidR="00DA5661" w:rsidRPr="005E5FC4" w:rsidRDefault="00DA5661" w:rsidP="00406727">
                  <w:pPr>
                    <w:shd w:val="clear" w:color="auto" w:fill="FFFFFF" w:themeFill="background1"/>
                    <w:spacing w:line="360" w:lineRule="auto"/>
                    <w:jc w:val="both"/>
                    <w:rPr>
                      <w:rFonts w:ascii="Arial" w:eastAsia="Times New Roman" w:hAnsi="Arial" w:cs="Arial"/>
                      <w:b/>
                      <w:color w:val="000000"/>
                      <w:sz w:val="20"/>
                      <w:szCs w:val="20"/>
                    </w:rPr>
                  </w:pPr>
                  <w:r w:rsidRPr="005E5FC4">
                    <w:rPr>
                      <w:rFonts w:ascii="Arial" w:eastAsia="Times New Roman" w:hAnsi="Arial" w:cs="Arial"/>
                      <w:b/>
                      <w:color w:val="000000"/>
                      <w:sz w:val="20"/>
                      <w:szCs w:val="20"/>
                    </w:rPr>
                    <w:t>Name of shareholder or investor</w:t>
                  </w:r>
                </w:p>
              </w:tc>
              <w:tc>
                <w:tcPr>
                  <w:tcW w:w="1155" w:type="dxa"/>
                </w:tcPr>
                <w:p w14:paraId="416AC7E0" w14:textId="17E2DFD1" w:rsidR="00DA5661" w:rsidRPr="005E5FC4" w:rsidRDefault="00DA5661" w:rsidP="00406727">
                  <w:pPr>
                    <w:shd w:val="clear" w:color="auto" w:fill="FFFFFF" w:themeFill="background1"/>
                    <w:spacing w:line="360" w:lineRule="auto"/>
                    <w:jc w:val="both"/>
                    <w:rPr>
                      <w:rFonts w:ascii="Arial" w:eastAsia="Times New Roman" w:hAnsi="Arial" w:cs="Arial"/>
                      <w:b/>
                      <w:color w:val="000000"/>
                      <w:sz w:val="20"/>
                      <w:szCs w:val="20"/>
                    </w:rPr>
                  </w:pPr>
                  <w:r w:rsidRPr="005E5FC4">
                    <w:rPr>
                      <w:rFonts w:ascii="Arial" w:eastAsia="Times New Roman" w:hAnsi="Arial" w:cs="Arial"/>
                      <w:b/>
                      <w:color w:val="000000"/>
                      <w:sz w:val="20"/>
                      <w:szCs w:val="20"/>
                    </w:rPr>
                    <w:t>Nationality of Individual shareholder/ country of registration for institutional Investors</w:t>
                  </w:r>
                </w:p>
              </w:tc>
              <w:tc>
                <w:tcPr>
                  <w:tcW w:w="1155" w:type="dxa"/>
                </w:tcPr>
                <w:p w14:paraId="3882BA69" w14:textId="4732A28F" w:rsidR="00DA5661" w:rsidRPr="005E5FC4" w:rsidRDefault="00DA5661" w:rsidP="00406727">
                  <w:pPr>
                    <w:shd w:val="clear" w:color="auto" w:fill="FFFFFF" w:themeFill="background1"/>
                    <w:spacing w:line="360" w:lineRule="auto"/>
                    <w:jc w:val="both"/>
                    <w:rPr>
                      <w:rFonts w:ascii="Arial" w:eastAsia="Times New Roman" w:hAnsi="Arial" w:cs="Arial"/>
                      <w:b/>
                      <w:color w:val="000000"/>
                      <w:sz w:val="20"/>
                      <w:szCs w:val="20"/>
                    </w:rPr>
                  </w:pPr>
                  <w:r w:rsidRPr="005E5FC4">
                    <w:rPr>
                      <w:rFonts w:ascii="Arial" w:eastAsia="Times New Roman" w:hAnsi="Arial" w:cs="Arial"/>
                      <w:b/>
                      <w:color w:val="000000"/>
                      <w:sz w:val="20"/>
                      <w:szCs w:val="20"/>
                    </w:rPr>
                    <w:t>Amount invested (incl. currency)</w:t>
                  </w:r>
                </w:p>
              </w:tc>
              <w:tc>
                <w:tcPr>
                  <w:tcW w:w="1155" w:type="dxa"/>
                </w:tcPr>
                <w:p w14:paraId="0A36266A" w14:textId="1EA8AD90" w:rsidR="00DA5661" w:rsidRPr="005E5FC4" w:rsidRDefault="00DA5661" w:rsidP="00406727">
                  <w:pPr>
                    <w:shd w:val="clear" w:color="auto" w:fill="FFFFFF" w:themeFill="background1"/>
                    <w:spacing w:line="360" w:lineRule="auto"/>
                    <w:jc w:val="both"/>
                    <w:rPr>
                      <w:rFonts w:ascii="Arial" w:eastAsia="Times New Roman" w:hAnsi="Arial" w:cs="Arial"/>
                      <w:b/>
                      <w:color w:val="000000"/>
                      <w:sz w:val="20"/>
                      <w:szCs w:val="20"/>
                    </w:rPr>
                  </w:pPr>
                  <w:r w:rsidRPr="005E5FC4">
                    <w:rPr>
                      <w:rFonts w:ascii="Arial" w:eastAsia="Times New Roman" w:hAnsi="Arial" w:cs="Arial"/>
                      <w:b/>
                      <w:color w:val="000000"/>
                      <w:sz w:val="20"/>
                      <w:szCs w:val="20"/>
                    </w:rPr>
                    <w:t>% Direct holding in the applicant entity</w:t>
                  </w:r>
                </w:p>
              </w:tc>
              <w:tc>
                <w:tcPr>
                  <w:tcW w:w="1155" w:type="dxa"/>
                </w:tcPr>
                <w:p w14:paraId="5A6C62EF" w14:textId="02B80628" w:rsidR="00DA5661" w:rsidRPr="005E5FC4" w:rsidRDefault="00DA5661" w:rsidP="00406727">
                  <w:pPr>
                    <w:shd w:val="clear" w:color="auto" w:fill="FFFFFF" w:themeFill="background1"/>
                    <w:spacing w:line="360" w:lineRule="auto"/>
                    <w:jc w:val="both"/>
                    <w:rPr>
                      <w:rFonts w:ascii="Arial" w:eastAsia="Times New Roman" w:hAnsi="Arial" w:cs="Arial"/>
                      <w:b/>
                      <w:color w:val="000000"/>
                      <w:sz w:val="20"/>
                      <w:szCs w:val="20"/>
                    </w:rPr>
                  </w:pPr>
                  <w:r w:rsidRPr="005E5FC4">
                    <w:rPr>
                      <w:rFonts w:ascii="Arial" w:eastAsia="Times New Roman" w:hAnsi="Arial" w:cs="Arial"/>
                      <w:b/>
                      <w:color w:val="000000"/>
                      <w:sz w:val="20"/>
                      <w:szCs w:val="20"/>
                    </w:rPr>
                    <w:t>% indirect holding in the applicant entity</w:t>
                  </w:r>
                </w:p>
              </w:tc>
            </w:tr>
            <w:tr w:rsidR="00DA5661" w:rsidRPr="0069625A" w14:paraId="3219B4BE" w14:textId="77777777" w:rsidTr="00BF7C12">
              <w:tc>
                <w:tcPr>
                  <w:tcW w:w="1154" w:type="dxa"/>
                </w:tcPr>
                <w:p w14:paraId="57EA4F43" w14:textId="4F450EFF" w:rsidR="00DA5661" w:rsidRPr="005E5FC4" w:rsidRDefault="00DA5661" w:rsidP="00406727">
                  <w:pPr>
                    <w:shd w:val="clear" w:color="auto" w:fill="FFFFFF" w:themeFill="background1"/>
                    <w:spacing w:line="360" w:lineRule="auto"/>
                    <w:jc w:val="both"/>
                    <w:rPr>
                      <w:rFonts w:ascii="Arial" w:eastAsia="Times New Roman" w:hAnsi="Arial" w:cs="Arial"/>
                      <w:color w:val="000000"/>
                      <w:sz w:val="20"/>
                      <w:szCs w:val="20"/>
                    </w:rPr>
                  </w:pPr>
                  <w:r w:rsidRPr="005E5FC4">
                    <w:rPr>
                      <w:rFonts w:ascii="Arial" w:eastAsia="Times New Roman" w:hAnsi="Arial" w:cs="Arial"/>
                      <w:color w:val="000000"/>
                      <w:sz w:val="20"/>
                      <w:szCs w:val="20"/>
                    </w:rPr>
                    <w:t>Equity Shares/ Capital contribution</w:t>
                  </w:r>
                </w:p>
              </w:tc>
              <w:tc>
                <w:tcPr>
                  <w:tcW w:w="1154" w:type="dxa"/>
                </w:tcPr>
                <w:p w14:paraId="52EFACAF" w14:textId="77777777" w:rsidR="00DA5661" w:rsidRPr="0069625A" w:rsidRDefault="00DA5661" w:rsidP="00406727">
                  <w:pPr>
                    <w:shd w:val="clear" w:color="auto" w:fill="FFFFFF" w:themeFill="background1"/>
                    <w:spacing w:line="360" w:lineRule="auto"/>
                    <w:jc w:val="both"/>
                    <w:rPr>
                      <w:rFonts w:ascii="Arial" w:eastAsia="Times New Roman" w:hAnsi="Arial" w:cs="Arial"/>
                      <w:color w:val="000000"/>
                    </w:rPr>
                  </w:pPr>
                </w:p>
              </w:tc>
              <w:tc>
                <w:tcPr>
                  <w:tcW w:w="1155" w:type="dxa"/>
                </w:tcPr>
                <w:p w14:paraId="4FC08C44" w14:textId="77777777" w:rsidR="00DA5661" w:rsidRPr="0069625A" w:rsidRDefault="00DA5661" w:rsidP="00406727">
                  <w:pPr>
                    <w:shd w:val="clear" w:color="auto" w:fill="FFFFFF" w:themeFill="background1"/>
                    <w:spacing w:line="360" w:lineRule="auto"/>
                    <w:jc w:val="both"/>
                    <w:rPr>
                      <w:rFonts w:ascii="Arial" w:eastAsia="Times New Roman" w:hAnsi="Arial" w:cs="Arial"/>
                      <w:color w:val="000000"/>
                    </w:rPr>
                  </w:pPr>
                </w:p>
              </w:tc>
              <w:tc>
                <w:tcPr>
                  <w:tcW w:w="1155" w:type="dxa"/>
                </w:tcPr>
                <w:p w14:paraId="28D1EC9D" w14:textId="77777777" w:rsidR="00DA5661" w:rsidRPr="0069625A" w:rsidRDefault="00DA5661" w:rsidP="00406727">
                  <w:pPr>
                    <w:shd w:val="clear" w:color="auto" w:fill="FFFFFF" w:themeFill="background1"/>
                    <w:spacing w:line="360" w:lineRule="auto"/>
                    <w:jc w:val="both"/>
                    <w:rPr>
                      <w:rFonts w:ascii="Arial" w:eastAsia="Times New Roman" w:hAnsi="Arial" w:cs="Arial"/>
                      <w:color w:val="000000"/>
                    </w:rPr>
                  </w:pPr>
                </w:p>
              </w:tc>
              <w:tc>
                <w:tcPr>
                  <w:tcW w:w="1155" w:type="dxa"/>
                </w:tcPr>
                <w:p w14:paraId="186F09B2" w14:textId="77777777" w:rsidR="00DA5661" w:rsidRPr="0069625A" w:rsidRDefault="00DA5661" w:rsidP="00406727">
                  <w:pPr>
                    <w:shd w:val="clear" w:color="auto" w:fill="FFFFFF" w:themeFill="background1"/>
                    <w:spacing w:line="360" w:lineRule="auto"/>
                    <w:jc w:val="both"/>
                    <w:rPr>
                      <w:rFonts w:ascii="Arial" w:eastAsia="Times New Roman" w:hAnsi="Arial" w:cs="Arial"/>
                      <w:color w:val="000000"/>
                    </w:rPr>
                  </w:pPr>
                </w:p>
              </w:tc>
              <w:tc>
                <w:tcPr>
                  <w:tcW w:w="1155" w:type="dxa"/>
                </w:tcPr>
                <w:p w14:paraId="76D3B027" w14:textId="77777777" w:rsidR="00DA5661" w:rsidRPr="0069625A" w:rsidRDefault="00DA5661" w:rsidP="00406727">
                  <w:pPr>
                    <w:shd w:val="clear" w:color="auto" w:fill="FFFFFF" w:themeFill="background1"/>
                    <w:spacing w:line="360" w:lineRule="auto"/>
                    <w:jc w:val="both"/>
                    <w:rPr>
                      <w:rFonts w:ascii="Arial" w:eastAsia="Times New Roman" w:hAnsi="Arial" w:cs="Arial"/>
                      <w:color w:val="000000"/>
                    </w:rPr>
                  </w:pPr>
                </w:p>
              </w:tc>
            </w:tr>
          </w:tbl>
          <w:p w14:paraId="0DE27243" w14:textId="050249AE" w:rsidR="00822B74" w:rsidRPr="00822B74" w:rsidRDefault="00822B74" w:rsidP="00406727">
            <w:pPr>
              <w:shd w:val="clear" w:color="auto" w:fill="FFFFFF" w:themeFill="background1"/>
              <w:spacing w:after="0" w:line="360" w:lineRule="auto"/>
              <w:jc w:val="both"/>
              <w:rPr>
                <w:rFonts w:ascii="Arial" w:eastAsia="Times New Roman" w:hAnsi="Arial" w:cs="Arial"/>
                <w:color w:val="000000"/>
              </w:rPr>
            </w:pPr>
            <w:r>
              <w:rPr>
                <w:rFonts w:ascii="Arial" w:eastAsia="Times New Roman" w:hAnsi="Arial" w:cs="Arial"/>
                <w:color w:val="000000"/>
                <w:vertAlign w:val="superscript"/>
              </w:rPr>
              <w:t>2</w:t>
            </w:r>
            <w:r w:rsidRPr="00822B74">
              <w:rPr>
                <w:rFonts w:ascii="Arial" w:eastAsia="Times New Roman" w:hAnsi="Arial" w:cs="Arial"/>
                <w:color w:val="000000"/>
              </w:rPr>
              <w:t>The intent of this question is to identify the Ultimate Beneficial Owner (UBO) of the Applicant. In case the shareholding is not held directly by the shareholder mentioned in table above, provide ownership structure chart of the applicant clearly bringing out the vertical group structure and ownership percentages at all levels.</w:t>
            </w:r>
          </w:p>
          <w:p w14:paraId="52E0CD61" w14:textId="645E04C8" w:rsidR="00664CDC" w:rsidRPr="0069625A" w:rsidRDefault="00822B74" w:rsidP="00406727">
            <w:pPr>
              <w:shd w:val="clear" w:color="auto" w:fill="FFFFFF" w:themeFill="background1"/>
              <w:spacing w:after="0" w:line="360" w:lineRule="auto"/>
              <w:jc w:val="both"/>
              <w:rPr>
                <w:rFonts w:ascii="Arial" w:eastAsia="Times New Roman" w:hAnsi="Arial" w:cs="Arial"/>
                <w:color w:val="000000"/>
              </w:rPr>
            </w:pPr>
            <w:r>
              <w:rPr>
                <w:rFonts w:ascii="Arial" w:eastAsia="Times New Roman" w:hAnsi="Arial" w:cs="Arial"/>
                <w:color w:val="000000"/>
                <w:vertAlign w:val="superscript"/>
              </w:rPr>
              <w:t>3</w:t>
            </w:r>
            <w:r>
              <w:rPr>
                <w:lang w:val="en-IN"/>
              </w:rPr>
              <w:t xml:space="preserve"> </w:t>
            </w:r>
            <w:r w:rsidRPr="00822B74">
              <w:rPr>
                <w:rFonts w:ascii="Arial" w:eastAsia="Times New Roman" w:hAnsi="Arial" w:cs="Arial"/>
                <w:color w:val="000000"/>
              </w:rPr>
              <w:t>Control shall include the right to appoint majority of the directors or to control the management or policy decisions exercisable by a person or persons acting individually or in concert, directly or indirectly, including by virtue of their shareholding or management rights or shareholders’ agreement or voting agreement or in any other manner.</w:t>
            </w:r>
          </w:p>
        </w:tc>
        <w:tc>
          <w:tcPr>
            <w:tcW w:w="1692" w:type="dxa"/>
            <w:shd w:val="clear" w:color="auto" w:fill="FFFFFF" w:themeFill="background1"/>
            <w:noWrap/>
            <w:vAlign w:val="bottom"/>
          </w:tcPr>
          <w:p w14:paraId="1533D350" w14:textId="77777777" w:rsidR="00634EF5" w:rsidRPr="0069625A" w:rsidRDefault="00634EF5" w:rsidP="00406727">
            <w:pPr>
              <w:shd w:val="clear" w:color="auto" w:fill="FFFFFF" w:themeFill="background1"/>
              <w:spacing w:after="0" w:line="360" w:lineRule="auto"/>
              <w:rPr>
                <w:rFonts w:ascii="Arial" w:eastAsia="Times New Roman" w:hAnsi="Arial" w:cs="Arial"/>
                <w:color w:val="000000"/>
              </w:rPr>
            </w:pPr>
          </w:p>
        </w:tc>
      </w:tr>
      <w:tr w:rsidR="005F57D2" w:rsidRPr="0069625A" w14:paraId="4AAC5731" w14:textId="77777777" w:rsidTr="008C110D">
        <w:trPr>
          <w:trHeight w:val="497"/>
          <w:jc w:val="center"/>
        </w:trPr>
        <w:tc>
          <w:tcPr>
            <w:tcW w:w="779" w:type="dxa"/>
            <w:shd w:val="clear" w:color="auto" w:fill="FFFFFF" w:themeFill="background1"/>
            <w:noWrap/>
            <w:vAlign w:val="center"/>
          </w:tcPr>
          <w:p w14:paraId="177A29B4" w14:textId="59FFA996" w:rsidR="005F57D2" w:rsidRPr="0069625A" w:rsidRDefault="005F57D2" w:rsidP="00406727">
            <w:pPr>
              <w:shd w:val="clear" w:color="auto" w:fill="FFFFFF" w:themeFill="background1"/>
              <w:spacing w:after="0" w:line="360" w:lineRule="auto"/>
              <w:jc w:val="center"/>
              <w:rPr>
                <w:rFonts w:ascii="Arial" w:eastAsia="Times New Roman" w:hAnsi="Arial" w:cs="Arial"/>
                <w:color w:val="000000"/>
              </w:rPr>
            </w:pPr>
            <w:r w:rsidRPr="0069625A">
              <w:rPr>
                <w:rFonts w:ascii="Arial" w:eastAsia="Times New Roman" w:hAnsi="Arial" w:cs="Arial"/>
                <w:color w:val="000000"/>
              </w:rPr>
              <w:lastRenderedPageBreak/>
              <w:t xml:space="preserve">3) </w:t>
            </w:r>
          </w:p>
        </w:tc>
        <w:tc>
          <w:tcPr>
            <w:tcW w:w="7721" w:type="dxa"/>
            <w:shd w:val="clear" w:color="auto" w:fill="FFFFFF" w:themeFill="background1"/>
            <w:vAlign w:val="center"/>
          </w:tcPr>
          <w:p w14:paraId="3FDCFF5C" w14:textId="43D155E1" w:rsidR="005F57D2" w:rsidRDefault="00773A31" w:rsidP="00406727">
            <w:pPr>
              <w:shd w:val="clear" w:color="auto" w:fill="FFFFFF" w:themeFill="background1"/>
              <w:spacing w:after="0" w:line="360" w:lineRule="auto"/>
              <w:jc w:val="both"/>
              <w:rPr>
                <w:rFonts w:ascii="Arial" w:eastAsia="Times New Roman" w:hAnsi="Arial" w:cs="Arial"/>
                <w:color w:val="000000"/>
              </w:rPr>
            </w:pPr>
            <w:r>
              <w:rPr>
                <w:rFonts w:ascii="Arial" w:eastAsia="Times New Roman" w:hAnsi="Arial" w:cs="Arial"/>
                <w:color w:val="000000"/>
              </w:rPr>
              <w:t>(</w:t>
            </w:r>
            <w:proofErr w:type="spellStart"/>
            <w:r>
              <w:rPr>
                <w:rFonts w:ascii="Arial" w:eastAsia="Times New Roman" w:hAnsi="Arial" w:cs="Arial"/>
                <w:color w:val="000000"/>
              </w:rPr>
              <w:t>i</w:t>
            </w:r>
            <w:proofErr w:type="spellEnd"/>
            <w:r>
              <w:rPr>
                <w:rFonts w:ascii="Arial" w:eastAsia="Times New Roman" w:hAnsi="Arial" w:cs="Arial"/>
                <w:color w:val="000000"/>
              </w:rPr>
              <w:t xml:space="preserve">) </w:t>
            </w:r>
            <w:r w:rsidR="006E1BAA" w:rsidRPr="0069625A">
              <w:rPr>
                <w:rFonts w:ascii="Arial" w:eastAsia="Times New Roman" w:hAnsi="Arial" w:cs="Arial"/>
                <w:color w:val="000000"/>
              </w:rPr>
              <w:t>The ‘Net-worth C</w:t>
            </w:r>
            <w:r w:rsidR="005F57D2" w:rsidRPr="0069625A">
              <w:rPr>
                <w:rFonts w:ascii="Arial" w:eastAsia="Times New Roman" w:hAnsi="Arial" w:cs="Arial"/>
                <w:color w:val="000000"/>
              </w:rPr>
              <w:t>ertificate</w:t>
            </w:r>
            <w:r w:rsidR="006E1BAA" w:rsidRPr="0069625A">
              <w:rPr>
                <w:rFonts w:ascii="Arial" w:eastAsia="Times New Roman" w:hAnsi="Arial" w:cs="Arial"/>
                <w:color w:val="000000"/>
              </w:rPr>
              <w:t>’</w:t>
            </w:r>
            <w:r w:rsidR="005F57D2" w:rsidRPr="0069625A">
              <w:rPr>
                <w:rFonts w:ascii="Arial" w:eastAsia="Times New Roman" w:hAnsi="Arial" w:cs="Arial"/>
                <w:color w:val="000000"/>
              </w:rPr>
              <w:t xml:space="preserve"> of each of the </w:t>
            </w:r>
            <w:r>
              <w:rPr>
                <w:rFonts w:ascii="Arial" w:eastAsia="Times New Roman" w:hAnsi="Arial" w:cs="Arial"/>
                <w:color w:val="000000"/>
              </w:rPr>
              <w:t xml:space="preserve">shareholders being a natural person or common </w:t>
            </w:r>
            <w:r w:rsidR="005F57D2" w:rsidRPr="0069625A">
              <w:rPr>
                <w:rFonts w:ascii="Arial" w:eastAsia="Times New Roman" w:hAnsi="Arial" w:cs="Arial"/>
                <w:color w:val="000000"/>
              </w:rPr>
              <w:t>shareholders</w:t>
            </w:r>
            <w:r>
              <w:rPr>
                <w:rFonts w:ascii="Arial" w:eastAsia="Times New Roman" w:hAnsi="Arial" w:cs="Arial"/>
                <w:color w:val="000000"/>
              </w:rPr>
              <w:t xml:space="preserve"> being a body corporate (</w:t>
            </w:r>
            <w:r w:rsidR="005F57D2" w:rsidRPr="0069625A">
              <w:rPr>
                <w:rFonts w:ascii="Arial" w:eastAsia="Times New Roman" w:hAnsi="Arial" w:cs="Arial"/>
                <w:color w:val="000000"/>
              </w:rPr>
              <w:t xml:space="preserve">listed in point </w:t>
            </w:r>
            <w:r w:rsidR="00932177">
              <w:rPr>
                <w:rFonts w:ascii="Arial" w:eastAsia="Times New Roman" w:hAnsi="Arial" w:cs="Arial"/>
                <w:color w:val="000000"/>
              </w:rPr>
              <w:t>B.</w:t>
            </w:r>
            <w:r w:rsidR="005F57D2" w:rsidRPr="0069625A">
              <w:rPr>
                <w:rFonts w:ascii="Arial" w:eastAsia="Times New Roman" w:hAnsi="Arial" w:cs="Arial"/>
                <w:color w:val="000000"/>
              </w:rPr>
              <w:t>2 above</w:t>
            </w:r>
            <w:r>
              <w:rPr>
                <w:rFonts w:ascii="Arial" w:eastAsia="Times New Roman" w:hAnsi="Arial" w:cs="Arial"/>
                <w:color w:val="000000"/>
              </w:rPr>
              <w:t>)</w:t>
            </w:r>
            <w:r w:rsidR="005F57D2" w:rsidRPr="0069625A">
              <w:rPr>
                <w:rFonts w:ascii="Arial" w:eastAsia="Times New Roman" w:hAnsi="Arial" w:cs="Arial"/>
                <w:color w:val="000000"/>
              </w:rPr>
              <w:t xml:space="preserve">. (not older than six months as on the date of the application and certified by a CA/ CS, or their equivalent in foreign jurisdiction) </w:t>
            </w:r>
          </w:p>
          <w:p w14:paraId="449EA9D8" w14:textId="6F1C278D" w:rsidR="00773A31" w:rsidRPr="0069625A" w:rsidRDefault="00773A31" w:rsidP="00406727">
            <w:pPr>
              <w:shd w:val="clear" w:color="auto" w:fill="FFFFFF" w:themeFill="background1"/>
              <w:spacing w:after="0" w:line="360" w:lineRule="auto"/>
              <w:jc w:val="both"/>
              <w:rPr>
                <w:rFonts w:ascii="Arial" w:eastAsia="Times New Roman" w:hAnsi="Arial" w:cs="Arial"/>
                <w:color w:val="000000"/>
              </w:rPr>
            </w:pPr>
            <w:r>
              <w:rPr>
                <w:rFonts w:ascii="Arial" w:eastAsia="Times New Roman" w:hAnsi="Arial" w:cs="Arial"/>
                <w:color w:val="000000"/>
              </w:rPr>
              <w:t xml:space="preserve">(ii) </w:t>
            </w:r>
            <w:r w:rsidRPr="00773A31">
              <w:rPr>
                <w:rFonts w:ascii="Arial" w:eastAsia="Times New Roman" w:hAnsi="Arial" w:cs="Arial"/>
                <w:color w:val="000000"/>
              </w:rPr>
              <w:t xml:space="preserve">If the shareholder is </w:t>
            </w:r>
            <w:r>
              <w:rPr>
                <w:rFonts w:ascii="Arial" w:eastAsia="Times New Roman" w:hAnsi="Arial" w:cs="Arial"/>
                <w:color w:val="000000"/>
              </w:rPr>
              <w:t xml:space="preserve">not a common shareholder and </w:t>
            </w:r>
            <w:r w:rsidRPr="00773A31">
              <w:rPr>
                <w:rFonts w:ascii="Arial" w:eastAsia="Times New Roman" w:hAnsi="Arial" w:cs="Arial"/>
                <w:color w:val="000000"/>
              </w:rPr>
              <w:t>a body-corporate then: provide audited financial statements (Balance sheet, P&amp;L and Cash flow statement) for the last three years</w:t>
            </w:r>
          </w:p>
        </w:tc>
        <w:tc>
          <w:tcPr>
            <w:tcW w:w="1692" w:type="dxa"/>
            <w:shd w:val="clear" w:color="auto" w:fill="FFFFFF" w:themeFill="background1"/>
            <w:noWrap/>
            <w:vAlign w:val="bottom"/>
          </w:tcPr>
          <w:p w14:paraId="15E699F0" w14:textId="77777777" w:rsidR="005F57D2" w:rsidRPr="0069625A" w:rsidRDefault="005F57D2" w:rsidP="00406727">
            <w:pPr>
              <w:shd w:val="clear" w:color="auto" w:fill="FFFFFF" w:themeFill="background1"/>
              <w:spacing w:after="0" w:line="360" w:lineRule="auto"/>
              <w:rPr>
                <w:rFonts w:ascii="Arial" w:eastAsia="Times New Roman" w:hAnsi="Arial" w:cs="Arial"/>
                <w:color w:val="000000"/>
              </w:rPr>
            </w:pPr>
          </w:p>
        </w:tc>
      </w:tr>
      <w:tr w:rsidR="00CD3C64" w:rsidRPr="0069625A" w14:paraId="32E3E409" w14:textId="77777777" w:rsidTr="008C110D">
        <w:trPr>
          <w:trHeight w:val="511"/>
          <w:jc w:val="center"/>
        </w:trPr>
        <w:tc>
          <w:tcPr>
            <w:tcW w:w="779" w:type="dxa"/>
            <w:shd w:val="clear" w:color="auto" w:fill="FFFFFF" w:themeFill="background1"/>
            <w:vAlign w:val="center"/>
            <w:hideMark/>
          </w:tcPr>
          <w:p w14:paraId="61367457" w14:textId="613FA318" w:rsidR="00CD3C64" w:rsidRPr="0069625A" w:rsidRDefault="00373B1F" w:rsidP="00406727">
            <w:pPr>
              <w:shd w:val="clear" w:color="auto" w:fill="FFFFFF" w:themeFill="background1"/>
              <w:spacing w:after="0" w:line="360" w:lineRule="auto"/>
              <w:jc w:val="center"/>
              <w:rPr>
                <w:rFonts w:ascii="Arial" w:eastAsia="Times New Roman" w:hAnsi="Arial" w:cs="Arial"/>
                <w:color w:val="000000"/>
              </w:rPr>
            </w:pPr>
            <w:r w:rsidRPr="0069625A">
              <w:rPr>
                <w:rFonts w:ascii="Arial" w:eastAsia="Times New Roman" w:hAnsi="Arial" w:cs="Arial"/>
                <w:color w:val="000000"/>
              </w:rPr>
              <w:t>4</w:t>
            </w:r>
            <w:r w:rsidR="00CD3C64" w:rsidRPr="0069625A">
              <w:rPr>
                <w:rFonts w:ascii="Arial" w:eastAsia="Times New Roman" w:hAnsi="Arial" w:cs="Arial"/>
                <w:color w:val="000000"/>
              </w:rPr>
              <w:t>)</w:t>
            </w:r>
          </w:p>
        </w:tc>
        <w:tc>
          <w:tcPr>
            <w:tcW w:w="7721" w:type="dxa"/>
            <w:shd w:val="clear" w:color="auto" w:fill="auto"/>
            <w:vAlign w:val="center"/>
            <w:hideMark/>
          </w:tcPr>
          <w:p w14:paraId="4DFEC125" w14:textId="260BB064" w:rsidR="0040355E" w:rsidRPr="005E5FC4" w:rsidRDefault="00CD3C64" w:rsidP="00406727">
            <w:pPr>
              <w:spacing w:after="0" w:line="360" w:lineRule="auto"/>
              <w:jc w:val="both"/>
              <w:rPr>
                <w:rFonts w:ascii="Arial" w:eastAsia="Times New Roman" w:hAnsi="Arial" w:cs="Arial"/>
                <w:color w:val="000000"/>
                <w:shd w:val="clear" w:color="auto" w:fill="FFFF00"/>
              </w:rPr>
            </w:pPr>
            <w:r w:rsidRPr="0069625A">
              <w:rPr>
                <w:rFonts w:ascii="Arial" w:eastAsia="Times New Roman" w:hAnsi="Arial" w:cs="Arial"/>
                <w:color w:val="000000"/>
              </w:rPr>
              <w:t xml:space="preserve">Duly filled ‘Information </w:t>
            </w:r>
            <w:r w:rsidR="00D267E8" w:rsidRPr="0069625A">
              <w:rPr>
                <w:rFonts w:ascii="Arial" w:eastAsia="Times New Roman" w:hAnsi="Arial" w:cs="Arial"/>
                <w:color w:val="000000"/>
              </w:rPr>
              <w:t>on Management’ (IOM)</w:t>
            </w:r>
            <w:r w:rsidR="0014317B">
              <w:rPr>
                <w:rStyle w:val="FootnoteReference"/>
                <w:rFonts w:ascii="Arial" w:eastAsia="Times New Roman" w:hAnsi="Arial" w:cs="Arial"/>
                <w:color w:val="000000"/>
              </w:rPr>
              <w:footnoteReference w:id="3"/>
            </w:r>
            <w:r w:rsidR="00D267E8" w:rsidRPr="0069625A">
              <w:rPr>
                <w:rFonts w:ascii="Arial" w:eastAsia="Times New Roman" w:hAnsi="Arial" w:cs="Arial"/>
                <w:color w:val="000000"/>
              </w:rPr>
              <w:t xml:space="preserve"> for the </w:t>
            </w:r>
            <w:r w:rsidR="00D267E8" w:rsidRPr="00932177">
              <w:rPr>
                <w:rFonts w:ascii="Arial" w:eastAsia="Times New Roman" w:hAnsi="Arial" w:cs="Arial"/>
                <w:b/>
                <w:color w:val="000000"/>
              </w:rPr>
              <w:t xml:space="preserve">major </w:t>
            </w:r>
            <w:r w:rsidR="00932177" w:rsidRPr="00932177">
              <w:rPr>
                <w:rFonts w:ascii="Arial" w:eastAsia="Times New Roman" w:hAnsi="Arial" w:cs="Arial"/>
                <w:b/>
                <w:color w:val="000000"/>
              </w:rPr>
              <w:t xml:space="preserve">            </w:t>
            </w:r>
            <w:r w:rsidR="00D267E8" w:rsidRPr="00932177">
              <w:rPr>
                <w:rFonts w:ascii="Arial" w:eastAsia="Times New Roman" w:hAnsi="Arial" w:cs="Arial"/>
                <w:b/>
                <w:color w:val="000000"/>
              </w:rPr>
              <w:t>shareholder</w:t>
            </w:r>
            <w:r w:rsidRPr="00932177">
              <w:rPr>
                <w:rFonts w:ascii="Arial" w:eastAsia="Times New Roman" w:hAnsi="Arial" w:cs="Arial"/>
                <w:b/>
                <w:color w:val="000000"/>
              </w:rPr>
              <w:t>(s)</w:t>
            </w:r>
            <w:r w:rsidR="00CE306B" w:rsidRPr="00932177">
              <w:rPr>
                <w:rFonts w:ascii="Arial" w:eastAsia="Times New Roman" w:hAnsi="Arial" w:cs="Arial"/>
                <w:b/>
                <w:color w:val="000000"/>
              </w:rPr>
              <w:t xml:space="preserve"> and</w:t>
            </w:r>
            <w:r w:rsidR="00B12EBB" w:rsidRPr="00932177">
              <w:rPr>
                <w:rFonts w:ascii="Arial" w:eastAsia="Times New Roman" w:hAnsi="Arial" w:cs="Arial"/>
                <w:b/>
                <w:color w:val="000000"/>
              </w:rPr>
              <w:t xml:space="preserve"> UBOs</w:t>
            </w:r>
            <w:r w:rsidR="00B12EBB">
              <w:rPr>
                <w:rFonts w:ascii="Arial" w:eastAsia="Times New Roman" w:hAnsi="Arial" w:cs="Arial"/>
                <w:color w:val="000000"/>
              </w:rPr>
              <w:t xml:space="preserve"> (being natural person</w:t>
            </w:r>
            <w:r w:rsidR="00822B74">
              <w:rPr>
                <w:rFonts w:ascii="Arial" w:eastAsia="Times New Roman" w:hAnsi="Arial" w:cs="Arial"/>
                <w:color w:val="000000"/>
              </w:rPr>
              <w:t>(s)</w:t>
            </w:r>
            <w:r w:rsidR="00B12EBB">
              <w:rPr>
                <w:rFonts w:ascii="Arial" w:eastAsia="Times New Roman" w:hAnsi="Arial" w:cs="Arial"/>
                <w:color w:val="000000"/>
              </w:rPr>
              <w:t xml:space="preserve">), listed in point </w:t>
            </w:r>
            <w:r w:rsidR="00932177">
              <w:rPr>
                <w:rFonts w:ascii="Arial" w:eastAsia="Times New Roman" w:hAnsi="Arial" w:cs="Arial"/>
                <w:color w:val="000000"/>
              </w:rPr>
              <w:t>B.</w:t>
            </w:r>
            <w:r w:rsidR="00B12EBB">
              <w:rPr>
                <w:rFonts w:ascii="Arial" w:eastAsia="Times New Roman" w:hAnsi="Arial" w:cs="Arial"/>
                <w:color w:val="000000"/>
              </w:rPr>
              <w:t>2</w:t>
            </w:r>
            <w:r w:rsidR="00664CDC" w:rsidRPr="0069625A">
              <w:rPr>
                <w:rFonts w:ascii="Arial" w:eastAsia="Times New Roman" w:hAnsi="Arial" w:cs="Arial"/>
                <w:color w:val="000000"/>
              </w:rPr>
              <w:t xml:space="preserve"> above,</w:t>
            </w:r>
            <w:r w:rsidR="0014317B">
              <w:rPr>
                <w:rFonts w:ascii="Arial" w:eastAsia="Times New Roman" w:hAnsi="Arial" w:cs="Arial"/>
                <w:color w:val="000000"/>
              </w:rPr>
              <w:t xml:space="preserve"> </w:t>
            </w:r>
            <w:r w:rsidR="004C30D4">
              <w:rPr>
                <w:rFonts w:ascii="Arial" w:eastAsia="Times New Roman" w:hAnsi="Arial" w:cs="Arial"/>
                <w:color w:val="000000"/>
              </w:rPr>
              <w:t xml:space="preserve"> </w:t>
            </w:r>
            <w:r w:rsidR="00CC1779">
              <w:rPr>
                <w:rFonts w:ascii="Arial" w:eastAsia="Times New Roman" w:hAnsi="Arial" w:cs="Arial"/>
                <w:color w:val="000000"/>
              </w:rPr>
              <w:t>if</w:t>
            </w:r>
            <w:r w:rsidR="004C30D4">
              <w:rPr>
                <w:rFonts w:ascii="Arial" w:eastAsia="Times New Roman" w:hAnsi="Arial" w:cs="Arial"/>
                <w:color w:val="000000"/>
              </w:rPr>
              <w:t xml:space="preserve"> any of</w:t>
            </w:r>
            <w:r w:rsidR="00CC1779">
              <w:rPr>
                <w:rFonts w:ascii="Arial" w:eastAsia="Times New Roman" w:hAnsi="Arial" w:cs="Arial"/>
                <w:color w:val="000000"/>
              </w:rPr>
              <w:t xml:space="preserve"> the following conditions are met: </w:t>
            </w:r>
          </w:p>
          <w:p w14:paraId="11A75906" w14:textId="3E14D27D" w:rsidR="00CC1779" w:rsidRPr="005E5FC4" w:rsidRDefault="0040355E" w:rsidP="00406727">
            <w:pPr>
              <w:spacing w:after="0" w:line="360" w:lineRule="auto"/>
              <w:ind w:left="720"/>
              <w:jc w:val="both"/>
              <w:rPr>
                <w:rFonts w:ascii="Arial" w:eastAsia="Times New Roman" w:hAnsi="Arial" w:cs="Arial"/>
                <w:color w:val="000000"/>
                <w:shd w:val="clear" w:color="auto" w:fill="FFFF00"/>
              </w:rPr>
            </w:pPr>
            <w:r w:rsidRPr="005E5FC4">
              <w:rPr>
                <w:rFonts w:ascii="Arial" w:eastAsia="Times New Roman" w:hAnsi="Arial" w:cs="Arial"/>
                <w:color w:val="000000"/>
              </w:rPr>
              <w:t>(</w:t>
            </w:r>
            <w:proofErr w:type="spellStart"/>
            <w:r w:rsidRPr="005E5FC4">
              <w:rPr>
                <w:rFonts w:ascii="Arial" w:eastAsia="Times New Roman" w:hAnsi="Arial" w:cs="Arial"/>
                <w:color w:val="000000"/>
              </w:rPr>
              <w:t>i</w:t>
            </w:r>
            <w:proofErr w:type="spellEnd"/>
            <w:r w:rsidR="00822B74">
              <w:rPr>
                <w:rFonts w:ascii="Arial" w:eastAsia="Times New Roman" w:hAnsi="Arial" w:cs="Arial"/>
                <w:color w:val="000000"/>
              </w:rPr>
              <w:t>) If any shareholder</w:t>
            </w:r>
            <w:r w:rsidR="00CE306B">
              <w:rPr>
                <w:rFonts w:ascii="Arial" w:eastAsia="Times New Roman" w:hAnsi="Arial" w:cs="Arial"/>
                <w:color w:val="000000"/>
              </w:rPr>
              <w:t>/UBO</w:t>
            </w:r>
            <w:r w:rsidR="00822B74">
              <w:rPr>
                <w:rFonts w:ascii="Arial" w:eastAsia="Times New Roman" w:hAnsi="Arial" w:cs="Arial"/>
                <w:color w:val="000000"/>
              </w:rPr>
              <w:t xml:space="preserve"> mentioned at point </w:t>
            </w:r>
            <w:r w:rsidR="00932177">
              <w:rPr>
                <w:rFonts w:ascii="Arial" w:eastAsia="Times New Roman" w:hAnsi="Arial" w:cs="Arial"/>
                <w:color w:val="000000"/>
              </w:rPr>
              <w:t>B.</w:t>
            </w:r>
            <w:r w:rsidR="00822B74">
              <w:rPr>
                <w:rFonts w:ascii="Arial" w:eastAsia="Times New Roman" w:hAnsi="Arial" w:cs="Arial"/>
                <w:color w:val="000000"/>
              </w:rPr>
              <w:t>2</w:t>
            </w:r>
            <w:r w:rsidR="00CC1779" w:rsidRPr="005E5FC4">
              <w:rPr>
                <w:rFonts w:ascii="Arial" w:eastAsia="Times New Roman" w:hAnsi="Arial" w:cs="Arial"/>
                <w:color w:val="000000"/>
              </w:rPr>
              <w:t xml:space="preserve"> above </w:t>
            </w:r>
            <w:r w:rsidR="00BE7228" w:rsidRPr="005E5FC4">
              <w:rPr>
                <w:rFonts w:ascii="Arial" w:eastAsia="Times New Roman" w:hAnsi="Arial" w:cs="Arial"/>
                <w:color w:val="000000"/>
              </w:rPr>
              <w:t xml:space="preserve">has </w:t>
            </w:r>
            <w:r w:rsidR="00822B74">
              <w:rPr>
                <w:rFonts w:ascii="Arial" w:eastAsia="Times New Roman" w:hAnsi="Arial" w:cs="Arial"/>
                <w:color w:val="000000"/>
              </w:rPr>
              <w:t xml:space="preserve">not </w:t>
            </w:r>
            <w:r w:rsidR="00BE7228" w:rsidRPr="005E5FC4">
              <w:rPr>
                <w:rFonts w:ascii="Arial" w:eastAsia="Times New Roman" w:hAnsi="Arial" w:cs="Arial"/>
                <w:color w:val="000000"/>
              </w:rPr>
              <w:t>previously submitted the IOM</w:t>
            </w:r>
            <w:r w:rsidR="00822B74">
              <w:rPr>
                <w:rFonts w:ascii="Arial" w:eastAsia="Times New Roman" w:hAnsi="Arial" w:cs="Arial"/>
                <w:color w:val="000000"/>
              </w:rPr>
              <w:t xml:space="preserve"> to the Authority </w:t>
            </w:r>
            <w:r w:rsidR="00822B74" w:rsidRPr="00822B74">
              <w:rPr>
                <w:rFonts w:ascii="Arial" w:eastAsia="Times New Roman" w:hAnsi="Arial" w:cs="Arial"/>
                <w:color w:val="000000"/>
              </w:rPr>
              <w:t xml:space="preserve">at the time of </w:t>
            </w:r>
            <w:r w:rsidR="00554409">
              <w:rPr>
                <w:rFonts w:ascii="Arial" w:eastAsia="Times New Roman" w:hAnsi="Arial" w:cs="Arial"/>
                <w:color w:val="000000"/>
              </w:rPr>
              <w:t>application of their parent /group entity or otherwise</w:t>
            </w:r>
            <w:r w:rsidR="006D4221" w:rsidRPr="005E5FC4">
              <w:rPr>
                <w:rFonts w:ascii="Arial" w:eastAsia="Times New Roman" w:hAnsi="Arial" w:cs="Arial"/>
                <w:color w:val="000000"/>
              </w:rPr>
              <w:t>, and;</w:t>
            </w:r>
            <w:r w:rsidR="00BE7228" w:rsidRPr="005E5FC4">
              <w:rPr>
                <w:rFonts w:ascii="Arial" w:eastAsia="Times New Roman" w:hAnsi="Arial" w:cs="Arial"/>
                <w:color w:val="000000"/>
                <w:shd w:val="clear" w:color="auto" w:fill="FFFF00"/>
              </w:rPr>
              <w:t xml:space="preserve"> </w:t>
            </w:r>
          </w:p>
          <w:p w14:paraId="5C8806E7" w14:textId="19E7FE65" w:rsidR="00CC1779" w:rsidRPr="005E5FC4" w:rsidRDefault="006D4221" w:rsidP="00406727">
            <w:pPr>
              <w:spacing w:after="0" w:line="360" w:lineRule="auto"/>
              <w:ind w:left="720"/>
              <w:jc w:val="both"/>
              <w:rPr>
                <w:rFonts w:ascii="Arial" w:eastAsia="Times New Roman" w:hAnsi="Arial" w:cs="Arial"/>
                <w:color w:val="000000"/>
                <w:shd w:val="clear" w:color="auto" w:fill="FFFF00"/>
              </w:rPr>
            </w:pPr>
            <w:r w:rsidRPr="005E5FC4">
              <w:rPr>
                <w:rFonts w:ascii="Arial" w:eastAsia="Times New Roman" w:hAnsi="Arial" w:cs="Arial"/>
                <w:color w:val="000000"/>
              </w:rPr>
              <w:lastRenderedPageBreak/>
              <w:t xml:space="preserve">(ii) </w:t>
            </w:r>
            <w:r w:rsidR="00CC1779" w:rsidRPr="005E5FC4">
              <w:rPr>
                <w:rFonts w:ascii="Arial" w:eastAsia="Times New Roman" w:hAnsi="Arial" w:cs="Arial"/>
                <w:color w:val="000000"/>
              </w:rPr>
              <w:t>T</w:t>
            </w:r>
            <w:r w:rsidR="0040355E" w:rsidRPr="005E5FC4">
              <w:rPr>
                <w:rFonts w:ascii="Arial" w:eastAsia="Times New Roman" w:hAnsi="Arial" w:cs="Arial"/>
                <w:color w:val="000000"/>
              </w:rPr>
              <w:t>here ha</w:t>
            </w:r>
            <w:r w:rsidR="00CC1779" w:rsidRPr="005E5FC4">
              <w:rPr>
                <w:rFonts w:ascii="Arial" w:eastAsia="Times New Roman" w:hAnsi="Arial" w:cs="Arial"/>
                <w:color w:val="000000"/>
              </w:rPr>
              <w:t>s</w:t>
            </w:r>
            <w:r w:rsidR="00822B74">
              <w:rPr>
                <w:rFonts w:ascii="Arial" w:eastAsia="Times New Roman" w:hAnsi="Arial" w:cs="Arial"/>
                <w:color w:val="000000"/>
              </w:rPr>
              <w:t xml:space="preserve"> been a </w:t>
            </w:r>
            <w:r w:rsidR="0040355E" w:rsidRPr="005E5FC4">
              <w:rPr>
                <w:rFonts w:ascii="Arial" w:eastAsia="Times New Roman" w:hAnsi="Arial" w:cs="Arial"/>
                <w:color w:val="000000"/>
              </w:rPr>
              <w:t xml:space="preserve">change </w:t>
            </w:r>
            <w:r w:rsidRPr="005E5FC4">
              <w:rPr>
                <w:rFonts w:ascii="Arial" w:eastAsia="Times New Roman" w:hAnsi="Arial" w:cs="Arial"/>
                <w:color w:val="000000"/>
              </w:rPr>
              <w:t xml:space="preserve">in </w:t>
            </w:r>
            <w:r w:rsidR="0040355E" w:rsidRPr="005E5FC4">
              <w:rPr>
                <w:rFonts w:ascii="Arial" w:eastAsia="Times New Roman" w:hAnsi="Arial" w:cs="Arial"/>
                <w:color w:val="000000"/>
              </w:rPr>
              <w:t xml:space="preserve">the </w:t>
            </w:r>
            <w:r w:rsidR="00CC1779" w:rsidRPr="005E5FC4">
              <w:rPr>
                <w:rFonts w:ascii="Arial" w:eastAsia="Times New Roman" w:hAnsi="Arial" w:cs="Arial"/>
                <w:color w:val="000000"/>
              </w:rPr>
              <w:t xml:space="preserve">information </w:t>
            </w:r>
            <w:r w:rsidRPr="005E5FC4">
              <w:rPr>
                <w:rFonts w:ascii="Arial" w:eastAsia="Times New Roman" w:hAnsi="Arial" w:cs="Arial"/>
                <w:color w:val="000000"/>
              </w:rPr>
              <w:t xml:space="preserve">provided in the </w:t>
            </w:r>
            <w:r w:rsidR="00B313BA">
              <w:rPr>
                <w:rFonts w:ascii="Arial" w:eastAsia="Times New Roman" w:hAnsi="Arial" w:cs="Arial"/>
                <w:color w:val="000000"/>
              </w:rPr>
              <w:t xml:space="preserve">aforementioned </w:t>
            </w:r>
            <w:r w:rsidRPr="005E5FC4">
              <w:rPr>
                <w:rFonts w:ascii="Arial" w:eastAsia="Times New Roman" w:hAnsi="Arial" w:cs="Arial"/>
                <w:color w:val="000000"/>
              </w:rPr>
              <w:t>IOM</w:t>
            </w:r>
            <w:r w:rsidR="00CC1779" w:rsidRPr="005E5FC4">
              <w:rPr>
                <w:rFonts w:ascii="Arial" w:eastAsia="Times New Roman" w:hAnsi="Arial" w:cs="Arial"/>
                <w:color w:val="000000"/>
              </w:rPr>
              <w:t>, and;</w:t>
            </w:r>
          </w:p>
          <w:p w14:paraId="25DB6398" w14:textId="78F278CE" w:rsidR="00CD3C64" w:rsidRPr="004C30D4" w:rsidRDefault="006D4221" w:rsidP="00406727">
            <w:pPr>
              <w:spacing w:after="0" w:line="360" w:lineRule="auto"/>
              <w:ind w:left="720"/>
              <w:jc w:val="both"/>
              <w:rPr>
                <w:rFonts w:ascii="Arial" w:eastAsia="Times New Roman" w:hAnsi="Arial" w:cs="Arial"/>
                <w:color w:val="000000"/>
                <w:shd w:val="clear" w:color="auto" w:fill="FFFF00"/>
              </w:rPr>
            </w:pPr>
            <w:r w:rsidRPr="005E5FC4">
              <w:rPr>
                <w:rFonts w:ascii="Arial" w:eastAsia="Times New Roman" w:hAnsi="Arial" w:cs="Arial"/>
                <w:color w:val="000000"/>
              </w:rPr>
              <w:t xml:space="preserve">(iii) </w:t>
            </w:r>
            <w:r w:rsidR="00BE7228" w:rsidRPr="005E5FC4">
              <w:rPr>
                <w:rFonts w:ascii="Arial" w:eastAsia="Times New Roman" w:hAnsi="Arial" w:cs="Arial"/>
                <w:color w:val="000000"/>
              </w:rPr>
              <w:t>A time period of 5 years has e</w:t>
            </w:r>
            <w:r w:rsidR="00822B74">
              <w:rPr>
                <w:rFonts w:ascii="Arial" w:eastAsia="Times New Roman" w:hAnsi="Arial" w:cs="Arial"/>
                <w:color w:val="000000"/>
              </w:rPr>
              <w:t xml:space="preserve">lapsed since the </w:t>
            </w:r>
            <w:r w:rsidR="00B313BA">
              <w:rPr>
                <w:rFonts w:ascii="Arial" w:eastAsia="Times New Roman" w:hAnsi="Arial" w:cs="Arial"/>
                <w:color w:val="000000"/>
              </w:rPr>
              <w:t>submission of the aforementioned IOM</w:t>
            </w:r>
            <w:r w:rsidR="00CC1779" w:rsidRPr="004C30D4">
              <w:rPr>
                <w:rFonts w:ascii="Arial" w:eastAsia="Times New Roman" w:hAnsi="Arial" w:cs="Arial"/>
                <w:color w:val="000000"/>
              </w:rPr>
              <w:t>.</w:t>
            </w:r>
            <w:r w:rsidR="00CC1779" w:rsidRPr="004C30D4">
              <w:rPr>
                <w:rFonts w:ascii="Arial" w:eastAsia="Times New Roman" w:hAnsi="Arial" w:cs="Arial"/>
                <w:color w:val="000000"/>
                <w:shd w:val="clear" w:color="auto" w:fill="FFFF00"/>
              </w:rPr>
              <w:t xml:space="preserve"> </w:t>
            </w:r>
          </w:p>
          <w:p w14:paraId="011A1622" w14:textId="0B1A0FA8" w:rsidR="00BF2832" w:rsidRPr="00A2452C" w:rsidRDefault="00BF2832" w:rsidP="00A9483B">
            <w:pPr>
              <w:spacing w:after="0" w:line="360" w:lineRule="auto"/>
              <w:jc w:val="both"/>
              <w:rPr>
                <w:rFonts w:ascii="Arial" w:eastAsia="Times New Roman" w:hAnsi="Arial" w:cs="Arial"/>
                <w:color w:val="000000"/>
              </w:rPr>
            </w:pPr>
            <w:r w:rsidRPr="00406727">
              <w:rPr>
                <w:rFonts w:ascii="Arial" w:eastAsia="Times New Roman" w:hAnsi="Arial" w:cs="Arial"/>
                <w:i/>
                <w:color w:val="000000"/>
              </w:rPr>
              <w:t>Note</w:t>
            </w:r>
            <w:r>
              <w:rPr>
                <w:rFonts w:ascii="Arial" w:eastAsia="Times New Roman" w:hAnsi="Arial" w:cs="Arial"/>
                <w:color w:val="000000"/>
              </w:rPr>
              <w:t>: In case any of the shareholder/UBO has previ</w:t>
            </w:r>
            <w:r w:rsidR="00B313BA">
              <w:rPr>
                <w:rFonts w:ascii="Arial" w:eastAsia="Times New Roman" w:hAnsi="Arial" w:cs="Arial"/>
                <w:color w:val="000000"/>
              </w:rPr>
              <w:t>ously submitted the IOM to the A</w:t>
            </w:r>
            <w:r>
              <w:rPr>
                <w:rFonts w:ascii="Arial" w:eastAsia="Times New Roman" w:hAnsi="Arial" w:cs="Arial"/>
                <w:color w:val="000000"/>
              </w:rPr>
              <w:t>uthority and there has been no change in the information submitted</w:t>
            </w:r>
            <w:r w:rsidR="00A43602">
              <w:rPr>
                <w:rFonts w:ascii="Arial" w:eastAsia="Times New Roman" w:hAnsi="Arial" w:cs="Arial"/>
                <w:color w:val="000000"/>
              </w:rPr>
              <w:t xml:space="preserve"> in the IOM</w:t>
            </w:r>
            <w:r w:rsidR="008C110D">
              <w:rPr>
                <w:rFonts w:ascii="Arial" w:eastAsia="Times New Roman" w:hAnsi="Arial" w:cs="Arial"/>
                <w:color w:val="000000"/>
              </w:rPr>
              <w:t>, the declaration as at Annex I</w:t>
            </w:r>
            <w:r w:rsidR="00A43602">
              <w:rPr>
                <w:rFonts w:ascii="Arial" w:eastAsia="Times New Roman" w:hAnsi="Arial" w:cs="Arial"/>
                <w:color w:val="000000"/>
              </w:rPr>
              <w:t xml:space="preserve"> </w:t>
            </w:r>
            <w:r w:rsidR="00A9483B">
              <w:rPr>
                <w:rFonts w:ascii="Arial" w:eastAsia="Times New Roman" w:hAnsi="Arial" w:cs="Arial"/>
                <w:color w:val="000000"/>
              </w:rPr>
              <w:t>below</w:t>
            </w:r>
            <w:r w:rsidR="00A43602">
              <w:rPr>
                <w:rFonts w:ascii="Arial" w:eastAsia="Times New Roman" w:hAnsi="Arial" w:cs="Arial"/>
                <w:color w:val="000000"/>
              </w:rPr>
              <w:t xml:space="preserve">, </w:t>
            </w:r>
            <w:r>
              <w:rPr>
                <w:rFonts w:ascii="Arial" w:eastAsia="Times New Roman" w:hAnsi="Arial" w:cs="Arial"/>
                <w:color w:val="000000"/>
              </w:rPr>
              <w:t>to be submitted.</w:t>
            </w:r>
          </w:p>
        </w:tc>
        <w:tc>
          <w:tcPr>
            <w:tcW w:w="1692" w:type="dxa"/>
            <w:shd w:val="clear" w:color="auto" w:fill="FFFFFF" w:themeFill="background1"/>
            <w:noWrap/>
            <w:vAlign w:val="bottom"/>
            <w:hideMark/>
          </w:tcPr>
          <w:p w14:paraId="60CFD8BD" w14:textId="77777777" w:rsidR="00CD3C64" w:rsidRPr="0069625A" w:rsidRDefault="00CD3C64" w:rsidP="00406727">
            <w:pPr>
              <w:shd w:val="clear" w:color="auto" w:fill="FFFFFF" w:themeFill="background1"/>
              <w:spacing w:after="0" w:line="360" w:lineRule="auto"/>
              <w:rPr>
                <w:rFonts w:ascii="Arial" w:eastAsia="Times New Roman" w:hAnsi="Arial" w:cs="Arial"/>
                <w:color w:val="000000"/>
              </w:rPr>
            </w:pPr>
            <w:r w:rsidRPr="0069625A">
              <w:rPr>
                <w:rFonts w:ascii="Arial" w:eastAsia="Times New Roman" w:hAnsi="Arial" w:cs="Arial"/>
                <w:color w:val="000000"/>
              </w:rPr>
              <w:lastRenderedPageBreak/>
              <w:t> </w:t>
            </w:r>
          </w:p>
        </w:tc>
      </w:tr>
      <w:tr w:rsidR="00CD3C64" w:rsidRPr="0069625A" w14:paraId="26ED7D25" w14:textId="77777777" w:rsidTr="008C110D">
        <w:trPr>
          <w:trHeight w:val="511"/>
          <w:jc w:val="center"/>
        </w:trPr>
        <w:tc>
          <w:tcPr>
            <w:tcW w:w="779" w:type="dxa"/>
            <w:shd w:val="clear" w:color="auto" w:fill="FFFFFF" w:themeFill="background1"/>
            <w:vAlign w:val="center"/>
          </w:tcPr>
          <w:p w14:paraId="4C6627D3" w14:textId="42F27E7B" w:rsidR="00CD3C64" w:rsidRPr="0069625A" w:rsidRDefault="00373B1F" w:rsidP="00406727">
            <w:pPr>
              <w:shd w:val="clear" w:color="auto" w:fill="FFFFFF" w:themeFill="background1"/>
              <w:spacing w:after="0" w:line="360" w:lineRule="auto"/>
              <w:jc w:val="center"/>
              <w:rPr>
                <w:rFonts w:ascii="Arial" w:eastAsia="Times New Roman" w:hAnsi="Arial" w:cs="Arial"/>
                <w:color w:val="000000"/>
              </w:rPr>
            </w:pPr>
            <w:r w:rsidRPr="0069625A">
              <w:rPr>
                <w:rFonts w:ascii="Arial" w:eastAsia="Times New Roman" w:hAnsi="Arial" w:cs="Arial"/>
                <w:color w:val="000000"/>
              </w:rPr>
              <w:lastRenderedPageBreak/>
              <w:t>5</w:t>
            </w:r>
            <w:r w:rsidR="00CD3C64" w:rsidRPr="0069625A">
              <w:rPr>
                <w:rFonts w:ascii="Arial" w:eastAsia="Times New Roman" w:hAnsi="Arial" w:cs="Arial"/>
                <w:color w:val="000000"/>
              </w:rPr>
              <w:t xml:space="preserve">) </w:t>
            </w:r>
          </w:p>
        </w:tc>
        <w:tc>
          <w:tcPr>
            <w:tcW w:w="7721" w:type="dxa"/>
            <w:shd w:val="clear" w:color="auto" w:fill="FFFFFF" w:themeFill="background1"/>
            <w:vAlign w:val="center"/>
          </w:tcPr>
          <w:p w14:paraId="35246ED1" w14:textId="50B1DA6B" w:rsidR="00932177" w:rsidRPr="00932177" w:rsidRDefault="00932177" w:rsidP="00406727">
            <w:pPr>
              <w:shd w:val="clear" w:color="auto" w:fill="FFFFFF" w:themeFill="background1"/>
              <w:spacing w:after="0" w:line="360" w:lineRule="auto"/>
              <w:jc w:val="both"/>
              <w:rPr>
                <w:rFonts w:ascii="Arial" w:eastAsia="Times New Roman" w:hAnsi="Arial" w:cs="Arial"/>
                <w:b/>
                <w:color w:val="000000"/>
              </w:rPr>
            </w:pPr>
            <w:r w:rsidRPr="00932177">
              <w:rPr>
                <w:rFonts w:ascii="Arial" w:eastAsia="Times New Roman" w:hAnsi="Arial" w:cs="Arial"/>
                <w:b/>
                <w:color w:val="000000"/>
              </w:rPr>
              <w:t>IOM for Directors</w:t>
            </w:r>
          </w:p>
          <w:p w14:paraId="681458DF" w14:textId="797FC138" w:rsidR="00CD3C64" w:rsidRPr="0069625A" w:rsidRDefault="00CD3C64"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Arial"/>
                <w:color w:val="000000"/>
              </w:rPr>
              <w:t>(</w:t>
            </w:r>
            <w:proofErr w:type="spellStart"/>
            <w:r w:rsidRPr="0069625A">
              <w:rPr>
                <w:rFonts w:ascii="Arial" w:eastAsia="Times New Roman" w:hAnsi="Arial" w:cs="Arial"/>
                <w:color w:val="000000"/>
              </w:rPr>
              <w:t>i</w:t>
            </w:r>
            <w:proofErr w:type="spellEnd"/>
            <w:r w:rsidRPr="0069625A">
              <w:rPr>
                <w:rFonts w:ascii="Arial" w:eastAsia="Times New Roman" w:hAnsi="Arial" w:cs="Arial"/>
                <w:color w:val="000000"/>
              </w:rPr>
              <w:t>) List the names of directors of the applicant entity.</w:t>
            </w:r>
          </w:p>
          <w:p w14:paraId="3C4AA45F" w14:textId="335D86DE" w:rsidR="0040355E" w:rsidRPr="00822B74" w:rsidRDefault="00CD3C64"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Arial"/>
                <w:color w:val="000000"/>
              </w:rPr>
              <w:t xml:space="preserve">(ii) </w:t>
            </w:r>
            <w:r w:rsidR="00E32840" w:rsidRPr="0069625A">
              <w:rPr>
                <w:rFonts w:ascii="Arial" w:eastAsia="Times New Roman" w:hAnsi="Arial" w:cs="Arial"/>
                <w:color w:val="000000"/>
              </w:rPr>
              <w:t>D</w:t>
            </w:r>
            <w:r w:rsidRPr="0069625A">
              <w:rPr>
                <w:rFonts w:ascii="Arial" w:eastAsia="Times New Roman" w:hAnsi="Arial" w:cs="Arial"/>
                <w:color w:val="000000"/>
              </w:rPr>
              <w:t xml:space="preserve">uly filled </w:t>
            </w:r>
            <w:r w:rsidR="00A43602">
              <w:rPr>
                <w:rFonts w:ascii="Arial" w:eastAsia="Times New Roman" w:hAnsi="Arial" w:cs="Arial"/>
                <w:color w:val="000000"/>
              </w:rPr>
              <w:t>I</w:t>
            </w:r>
            <w:r w:rsidRPr="0069625A">
              <w:rPr>
                <w:rFonts w:ascii="Arial" w:eastAsia="Times New Roman" w:hAnsi="Arial" w:cs="Arial"/>
                <w:color w:val="000000"/>
              </w:rPr>
              <w:t xml:space="preserve">OM </w:t>
            </w:r>
            <w:r w:rsidR="00822B74">
              <w:rPr>
                <w:rFonts w:ascii="Arial" w:eastAsia="Times New Roman" w:hAnsi="Arial" w:cs="Arial"/>
                <w:color w:val="000000"/>
              </w:rPr>
              <w:t xml:space="preserve">for the </w:t>
            </w:r>
            <w:r w:rsidR="00932177">
              <w:rPr>
                <w:rFonts w:ascii="Arial" w:eastAsia="Times New Roman" w:hAnsi="Arial" w:cs="Arial"/>
                <w:color w:val="000000"/>
              </w:rPr>
              <w:t>D</w:t>
            </w:r>
            <w:r w:rsidR="00822B74">
              <w:rPr>
                <w:rFonts w:ascii="Arial" w:eastAsia="Times New Roman" w:hAnsi="Arial" w:cs="Arial"/>
                <w:color w:val="000000"/>
              </w:rPr>
              <w:t>irectors listed in point</w:t>
            </w:r>
            <w:r w:rsidR="00CE306B">
              <w:rPr>
                <w:rFonts w:ascii="Arial" w:eastAsia="Times New Roman" w:hAnsi="Arial" w:cs="Arial"/>
                <w:color w:val="000000"/>
              </w:rPr>
              <w:t xml:space="preserve"> </w:t>
            </w:r>
            <w:r w:rsidR="00932177">
              <w:rPr>
                <w:rFonts w:ascii="Arial" w:eastAsia="Times New Roman" w:hAnsi="Arial" w:cs="Arial"/>
                <w:color w:val="000000"/>
              </w:rPr>
              <w:t>B.</w:t>
            </w:r>
            <w:r w:rsidR="00CE306B">
              <w:rPr>
                <w:rFonts w:ascii="Arial" w:eastAsia="Times New Roman" w:hAnsi="Arial" w:cs="Arial"/>
                <w:color w:val="000000"/>
              </w:rPr>
              <w:t>5</w:t>
            </w:r>
            <w:r w:rsidR="00547F50">
              <w:rPr>
                <w:rFonts w:ascii="Arial" w:eastAsia="Times New Roman" w:hAnsi="Arial" w:cs="Arial"/>
                <w:color w:val="000000"/>
              </w:rPr>
              <w:t>(</w:t>
            </w:r>
            <w:proofErr w:type="spellStart"/>
            <w:r w:rsidR="00547F50">
              <w:rPr>
                <w:rFonts w:ascii="Arial" w:eastAsia="Times New Roman" w:hAnsi="Arial" w:cs="Arial"/>
                <w:color w:val="000000"/>
              </w:rPr>
              <w:t>i</w:t>
            </w:r>
            <w:proofErr w:type="spellEnd"/>
            <w:r w:rsidR="00547F50">
              <w:rPr>
                <w:rFonts w:ascii="Arial" w:eastAsia="Times New Roman" w:hAnsi="Arial" w:cs="Arial"/>
                <w:color w:val="000000"/>
              </w:rPr>
              <w:t>) above</w:t>
            </w:r>
            <w:r w:rsidR="0014317B">
              <w:rPr>
                <w:rFonts w:ascii="Arial" w:eastAsia="Times New Roman" w:hAnsi="Arial" w:cs="Arial"/>
                <w:color w:val="000000"/>
              </w:rPr>
              <w:t xml:space="preserve">, </w:t>
            </w:r>
            <w:r w:rsidR="00822B74">
              <w:rPr>
                <w:rFonts w:ascii="Arial" w:eastAsia="Times New Roman" w:hAnsi="Arial" w:cs="Arial"/>
                <w:color w:val="000000"/>
              </w:rPr>
              <w:t>if</w:t>
            </w:r>
            <w:r w:rsidR="00547F50">
              <w:rPr>
                <w:rFonts w:ascii="Arial" w:eastAsia="Times New Roman" w:hAnsi="Arial" w:cs="Arial"/>
                <w:color w:val="000000"/>
              </w:rPr>
              <w:t xml:space="preserve"> </w:t>
            </w:r>
            <w:r w:rsidR="00822B74">
              <w:rPr>
                <w:rFonts w:ascii="Arial" w:eastAsia="Times New Roman" w:hAnsi="Arial" w:cs="Arial"/>
                <w:color w:val="000000"/>
              </w:rPr>
              <w:t xml:space="preserve">any of the conditions are </w:t>
            </w:r>
            <w:r w:rsidR="00547F50">
              <w:rPr>
                <w:rFonts w:ascii="Arial" w:eastAsia="Times New Roman" w:hAnsi="Arial" w:cs="Arial"/>
                <w:color w:val="000000"/>
              </w:rPr>
              <w:t>met</w:t>
            </w:r>
            <w:r w:rsidR="00822B74">
              <w:rPr>
                <w:rFonts w:ascii="Arial" w:eastAsia="Times New Roman" w:hAnsi="Arial" w:cs="Arial"/>
                <w:color w:val="000000"/>
              </w:rPr>
              <w:t xml:space="preserve">: </w:t>
            </w:r>
          </w:p>
          <w:p w14:paraId="16909D77" w14:textId="7449C8D9" w:rsidR="0040355E" w:rsidRDefault="0040355E" w:rsidP="00406727">
            <w:pPr>
              <w:pBdr>
                <w:bottom w:val="single" w:sz="4" w:space="1" w:color="auto"/>
              </w:pBdr>
              <w:spacing w:after="0" w:line="360" w:lineRule="auto"/>
              <w:jc w:val="both"/>
              <w:rPr>
                <w:rFonts w:ascii="Arial" w:eastAsia="Times New Roman" w:hAnsi="Arial" w:cs="Arial"/>
                <w:color w:val="000000"/>
              </w:rPr>
            </w:pPr>
            <w:r w:rsidRPr="005E5FC4">
              <w:rPr>
                <w:rFonts w:ascii="Arial" w:eastAsia="Times New Roman" w:hAnsi="Arial" w:cs="Arial"/>
                <w:color w:val="000000"/>
              </w:rPr>
              <w:t>(</w:t>
            </w:r>
            <w:proofErr w:type="spellStart"/>
            <w:r w:rsidRPr="005E5FC4">
              <w:rPr>
                <w:rFonts w:ascii="Arial" w:eastAsia="Times New Roman" w:hAnsi="Arial" w:cs="Arial"/>
                <w:color w:val="000000"/>
              </w:rPr>
              <w:t>i</w:t>
            </w:r>
            <w:proofErr w:type="spellEnd"/>
            <w:r w:rsidRPr="005E5FC4">
              <w:rPr>
                <w:rFonts w:ascii="Arial" w:eastAsia="Times New Roman" w:hAnsi="Arial" w:cs="Arial"/>
                <w:color w:val="000000"/>
              </w:rPr>
              <w:t xml:space="preserve">) </w:t>
            </w:r>
            <w:r w:rsidR="00CE306B" w:rsidRPr="005E5FC4">
              <w:rPr>
                <w:rFonts w:ascii="Arial" w:eastAsia="Times New Roman" w:hAnsi="Arial" w:cs="Arial"/>
                <w:color w:val="000000"/>
              </w:rPr>
              <w:t>If any</w:t>
            </w:r>
            <w:r w:rsidR="00822B74">
              <w:rPr>
                <w:rFonts w:ascii="Arial" w:eastAsia="Times New Roman" w:hAnsi="Arial" w:cs="Arial"/>
                <w:color w:val="000000"/>
              </w:rPr>
              <w:t xml:space="preserve"> </w:t>
            </w:r>
            <w:r w:rsidR="00BF2832">
              <w:rPr>
                <w:rFonts w:ascii="Arial" w:eastAsia="Times New Roman" w:hAnsi="Arial" w:cs="Arial"/>
                <w:color w:val="000000"/>
              </w:rPr>
              <w:t xml:space="preserve">of the </w:t>
            </w:r>
            <w:r w:rsidR="00822B74">
              <w:rPr>
                <w:rFonts w:ascii="Arial" w:eastAsia="Times New Roman" w:hAnsi="Arial" w:cs="Arial"/>
                <w:color w:val="000000"/>
              </w:rPr>
              <w:t xml:space="preserve">director has not previously submitted </w:t>
            </w:r>
            <w:r w:rsidR="00BF2832">
              <w:rPr>
                <w:rFonts w:ascii="Arial" w:eastAsia="Times New Roman" w:hAnsi="Arial" w:cs="Arial"/>
                <w:color w:val="000000"/>
              </w:rPr>
              <w:t>the</w:t>
            </w:r>
            <w:r w:rsidR="00822B74">
              <w:rPr>
                <w:rFonts w:ascii="Arial" w:eastAsia="Times New Roman" w:hAnsi="Arial" w:cs="Arial"/>
                <w:color w:val="000000"/>
              </w:rPr>
              <w:t xml:space="preserve"> IOM to the Authority at the time of grant of registration to </w:t>
            </w:r>
            <w:r w:rsidR="00932177">
              <w:rPr>
                <w:rFonts w:ascii="Arial" w:eastAsia="Times New Roman" w:hAnsi="Arial" w:cs="Arial"/>
                <w:color w:val="000000"/>
              </w:rPr>
              <w:t>an IFSC</w:t>
            </w:r>
            <w:r w:rsidR="00822B74">
              <w:rPr>
                <w:rFonts w:ascii="Arial" w:eastAsia="Times New Roman" w:hAnsi="Arial" w:cs="Arial"/>
                <w:color w:val="000000"/>
              </w:rPr>
              <w:t xml:space="preserve"> entity, and; </w:t>
            </w:r>
          </w:p>
          <w:p w14:paraId="61CDDF9F" w14:textId="19A478BB" w:rsidR="00822B74" w:rsidRPr="005E5FC4" w:rsidRDefault="00822B74" w:rsidP="00406727">
            <w:pPr>
              <w:pBdr>
                <w:bottom w:val="single" w:sz="4" w:space="1" w:color="auto"/>
              </w:pBdr>
              <w:spacing w:after="0" w:line="360" w:lineRule="auto"/>
              <w:jc w:val="both"/>
              <w:rPr>
                <w:rFonts w:ascii="Arial" w:eastAsia="Times New Roman" w:hAnsi="Arial" w:cs="Arial"/>
                <w:color w:val="000000"/>
                <w:shd w:val="clear" w:color="auto" w:fill="FFFF00"/>
              </w:rPr>
            </w:pPr>
            <w:r>
              <w:rPr>
                <w:rFonts w:ascii="Arial" w:eastAsia="Times New Roman" w:hAnsi="Arial" w:cs="Arial"/>
                <w:color w:val="000000"/>
              </w:rPr>
              <w:t>(ii) There has been a change in the information provided in the IOM as mentioned in point (</w:t>
            </w:r>
            <w:proofErr w:type="spellStart"/>
            <w:r>
              <w:rPr>
                <w:rFonts w:ascii="Arial" w:eastAsia="Times New Roman" w:hAnsi="Arial" w:cs="Arial"/>
                <w:color w:val="000000"/>
              </w:rPr>
              <w:t>i</w:t>
            </w:r>
            <w:proofErr w:type="spellEnd"/>
            <w:r>
              <w:rPr>
                <w:rFonts w:ascii="Arial" w:eastAsia="Times New Roman" w:hAnsi="Arial" w:cs="Arial"/>
                <w:color w:val="000000"/>
              </w:rPr>
              <w:t xml:space="preserve">) above. </w:t>
            </w:r>
          </w:p>
          <w:p w14:paraId="140D7079" w14:textId="1F62096B" w:rsidR="008A59E0" w:rsidRDefault="00CE306B" w:rsidP="00406727">
            <w:pPr>
              <w:pBdr>
                <w:bottom w:val="single" w:sz="4" w:space="1" w:color="auto"/>
              </w:pBdr>
              <w:spacing w:after="0" w:line="360" w:lineRule="auto"/>
              <w:jc w:val="both"/>
              <w:rPr>
                <w:rFonts w:ascii="Arial" w:eastAsia="Times New Roman" w:hAnsi="Arial" w:cs="Arial"/>
                <w:color w:val="000000"/>
              </w:rPr>
            </w:pPr>
            <w:r>
              <w:rPr>
                <w:rFonts w:ascii="Arial" w:eastAsia="Times New Roman" w:hAnsi="Arial" w:cs="Arial"/>
                <w:color w:val="000000"/>
              </w:rPr>
              <w:t xml:space="preserve">(iii) A time period of 5 years has elapsed since the grant of registration to </w:t>
            </w:r>
            <w:r w:rsidR="00932177">
              <w:rPr>
                <w:rFonts w:ascii="Arial" w:eastAsia="Times New Roman" w:hAnsi="Arial" w:cs="Arial"/>
                <w:color w:val="000000"/>
              </w:rPr>
              <w:t>an IFSC</w:t>
            </w:r>
            <w:r>
              <w:rPr>
                <w:rFonts w:ascii="Arial" w:eastAsia="Times New Roman" w:hAnsi="Arial" w:cs="Arial"/>
                <w:color w:val="000000"/>
              </w:rPr>
              <w:t xml:space="preserve"> entity. </w:t>
            </w:r>
          </w:p>
          <w:p w14:paraId="0612A4D9" w14:textId="0A8E401E" w:rsidR="00BF2832" w:rsidRPr="0069625A" w:rsidRDefault="00BF2832" w:rsidP="00A9483B">
            <w:pPr>
              <w:pBdr>
                <w:bottom w:val="single" w:sz="4" w:space="1" w:color="auto"/>
              </w:pBdr>
              <w:spacing w:after="0" w:line="360" w:lineRule="auto"/>
              <w:jc w:val="both"/>
              <w:rPr>
                <w:rFonts w:ascii="Arial" w:eastAsia="Times New Roman" w:hAnsi="Arial" w:cs="Arial"/>
                <w:color w:val="000000"/>
              </w:rPr>
            </w:pPr>
            <w:r w:rsidRPr="00406727">
              <w:rPr>
                <w:rFonts w:ascii="Arial" w:eastAsia="Times New Roman" w:hAnsi="Arial" w:cs="Arial"/>
                <w:i/>
                <w:color w:val="000000"/>
              </w:rPr>
              <w:t>Note:</w:t>
            </w:r>
            <w:r>
              <w:rPr>
                <w:rFonts w:ascii="Arial" w:eastAsia="Times New Roman" w:hAnsi="Arial" w:cs="Arial"/>
                <w:color w:val="000000"/>
              </w:rPr>
              <w:t xml:space="preserve"> In case any of the director has previ</w:t>
            </w:r>
            <w:r w:rsidR="0014317B">
              <w:rPr>
                <w:rFonts w:ascii="Arial" w:eastAsia="Times New Roman" w:hAnsi="Arial" w:cs="Arial"/>
                <w:color w:val="000000"/>
              </w:rPr>
              <w:t>ously submitted the IOM to the A</w:t>
            </w:r>
            <w:r>
              <w:rPr>
                <w:rFonts w:ascii="Arial" w:eastAsia="Times New Roman" w:hAnsi="Arial" w:cs="Arial"/>
                <w:color w:val="000000"/>
              </w:rPr>
              <w:t xml:space="preserve">uthority and there has been no change in the information submitted in the IOM, the declaration as </w:t>
            </w:r>
            <w:r w:rsidR="008C110D">
              <w:rPr>
                <w:rFonts w:ascii="Arial" w:eastAsia="Times New Roman" w:hAnsi="Arial" w:cs="Arial"/>
                <w:color w:val="000000"/>
              </w:rPr>
              <w:t xml:space="preserve">at Annex </w:t>
            </w:r>
            <w:r w:rsidR="00A43602">
              <w:rPr>
                <w:rFonts w:ascii="Arial" w:eastAsia="Times New Roman" w:hAnsi="Arial" w:cs="Arial"/>
                <w:color w:val="000000"/>
              </w:rPr>
              <w:t xml:space="preserve">I </w:t>
            </w:r>
            <w:r w:rsidR="00A9483B">
              <w:rPr>
                <w:rFonts w:ascii="Arial" w:eastAsia="Times New Roman" w:hAnsi="Arial" w:cs="Arial"/>
                <w:color w:val="000000"/>
              </w:rPr>
              <w:t>below</w:t>
            </w:r>
            <w:r w:rsidR="00A43602">
              <w:rPr>
                <w:rFonts w:ascii="Arial" w:eastAsia="Times New Roman" w:hAnsi="Arial" w:cs="Arial"/>
                <w:color w:val="000000"/>
              </w:rPr>
              <w:t>,</w:t>
            </w:r>
            <w:r>
              <w:rPr>
                <w:rFonts w:ascii="Arial" w:eastAsia="Times New Roman" w:hAnsi="Arial" w:cs="Arial"/>
                <w:color w:val="000000"/>
              </w:rPr>
              <w:t xml:space="preserve"> to be submitted. </w:t>
            </w:r>
          </w:p>
        </w:tc>
        <w:tc>
          <w:tcPr>
            <w:tcW w:w="1692" w:type="dxa"/>
            <w:shd w:val="clear" w:color="auto" w:fill="FFFFFF" w:themeFill="background1"/>
            <w:noWrap/>
            <w:vAlign w:val="bottom"/>
          </w:tcPr>
          <w:p w14:paraId="144ABF20" w14:textId="77777777" w:rsidR="00CD3C64" w:rsidRPr="0069625A" w:rsidRDefault="00CD3C64" w:rsidP="00406727">
            <w:pPr>
              <w:shd w:val="clear" w:color="auto" w:fill="FFFFFF" w:themeFill="background1"/>
              <w:spacing w:after="0" w:line="360" w:lineRule="auto"/>
              <w:rPr>
                <w:rFonts w:ascii="Arial" w:eastAsia="Times New Roman" w:hAnsi="Arial" w:cs="Arial"/>
                <w:color w:val="000000"/>
              </w:rPr>
            </w:pPr>
          </w:p>
        </w:tc>
      </w:tr>
      <w:tr w:rsidR="00CD3C64" w:rsidRPr="0069625A" w14:paraId="1288F12C" w14:textId="77777777" w:rsidTr="008C110D">
        <w:trPr>
          <w:trHeight w:val="511"/>
          <w:jc w:val="center"/>
        </w:trPr>
        <w:tc>
          <w:tcPr>
            <w:tcW w:w="779" w:type="dxa"/>
            <w:shd w:val="clear" w:color="auto" w:fill="FFFFFF" w:themeFill="background1"/>
            <w:vAlign w:val="center"/>
          </w:tcPr>
          <w:p w14:paraId="2C890D5D" w14:textId="1914CAFC" w:rsidR="00CD3C64" w:rsidRPr="0069625A" w:rsidRDefault="00373B1F" w:rsidP="00406727">
            <w:pPr>
              <w:shd w:val="clear" w:color="auto" w:fill="FFFFFF" w:themeFill="background1"/>
              <w:spacing w:after="0" w:line="360" w:lineRule="auto"/>
              <w:jc w:val="center"/>
              <w:rPr>
                <w:rFonts w:ascii="Arial" w:eastAsia="Times New Roman" w:hAnsi="Arial" w:cs="Arial"/>
                <w:color w:val="000000"/>
              </w:rPr>
            </w:pPr>
            <w:r w:rsidRPr="0069625A">
              <w:rPr>
                <w:rFonts w:ascii="Arial" w:eastAsia="Times New Roman" w:hAnsi="Arial" w:cs="Arial"/>
                <w:color w:val="000000"/>
              </w:rPr>
              <w:t>6</w:t>
            </w:r>
            <w:r w:rsidR="00CD3C64" w:rsidRPr="0069625A">
              <w:rPr>
                <w:rFonts w:ascii="Arial" w:eastAsia="Times New Roman" w:hAnsi="Arial" w:cs="Arial"/>
                <w:color w:val="000000"/>
              </w:rPr>
              <w:t xml:space="preserve">) </w:t>
            </w:r>
          </w:p>
        </w:tc>
        <w:tc>
          <w:tcPr>
            <w:tcW w:w="7721" w:type="dxa"/>
            <w:shd w:val="clear" w:color="auto" w:fill="FFFFFF" w:themeFill="background1"/>
            <w:vAlign w:val="center"/>
          </w:tcPr>
          <w:p w14:paraId="20D26E19" w14:textId="43B350F1" w:rsidR="00CD3C64" w:rsidRPr="0069625A" w:rsidRDefault="00CD3C64"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Arial"/>
                <w:color w:val="000000"/>
              </w:rPr>
              <w:t>Name &amp; designation of the senior official/key personnel responsible for</w:t>
            </w:r>
            <w:r w:rsidR="00F13A76">
              <w:rPr>
                <w:rFonts w:ascii="Arial" w:eastAsia="Times New Roman" w:hAnsi="Arial" w:cs="Arial"/>
                <w:color w:val="000000"/>
              </w:rPr>
              <w:t xml:space="preserve"> operation of the proposed FC</w:t>
            </w:r>
          </w:p>
        </w:tc>
        <w:tc>
          <w:tcPr>
            <w:tcW w:w="1692" w:type="dxa"/>
            <w:shd w:val="clear" w:color="auto" w:fill="FFFFFF" w:themeFill="background1"/>
            <w:noWrap/>
            <w:vAlign w:val="bottom"/>
          </w:tcPr>
          <w:p w14:paraId="43D6693B" w14:textId="77777777" w:rsidR="00CD3C64" w:rsidRPr="0069625A" w:rsidRDefault="00CD3C64" w:rsidP="00406727">
            <w:pPr>
              <w:shd w:val="clear" w:color="auto" w:fill="FFFFFF" w:themeFill="background1"/>
              <w:spacing w:after="0" w:line="360" w:lineRule="auto"/>
              <w:rPr>
                <w:rFonts w:ascii="Arial" w:eastAsia="Times New Roman" w:hAnsi="Arial" w:cs="Arial"/>
                <w:color w:val="000000"/>
              </w:rPr>
            </w:pPr>
          </w:p>
        </w:tc>
      </w:tr>
      <w:tr w:rsidR="007212BD" w:rsidRPr="0069625A" w14:paraId="7F15DA78" w14:textId="77777777" w:rsidTr="008C110D">
        <w:trPr>
          <w:trHeight w:val="511"/>
          <w:jc w:val="center"/>
        </w:trPr>
        <w:tc>
          <w:tcPr>
            <w:tcW w:w="779" w:type="dxa"/>
            <w:shd w:val="clear" w:color="auto" w:fill="FFFFFF" w:themeFill="background1"/>
            <w:vAlign w:val="center"/>
          </w:tcPr>
          <w:p w14:paraId="574AAF03" w14:textId="480863E5" w:rsidR="007212BD" w:rsidRPr="0069625A" w:rsidRDefault="00373B1F" w:rsidP="00406727">
            <w:pPr>
              <w:shd w:val="clear" w:color="auto" w:fill="FFFFFF" w:themeFill="background1"/>
              <w:spacing w:after="0" w:line="360" w:lineRule="auto"/>
              <w:jc w:val="center"/>
              <w:rPr>
                <w:rFonts w:ascii="Arial" w:eastAsia="Times New Roman" w:hAnsi="Arial" w:cs="Arial"/>
                <w:color w:val="000000"/>
              </w:rPr>
            </w:pPr>
            <w:r w:rsidRPr="0069625A">
              <w:rPr>
                <w:rFonts w:ascii="Arial" w:eastAsia="Times New Roman" w:hAnsi="Arial" w:cs="Arial"/>
                <w:color w:val="000000"/>
              </w:rPr>
              <w:t>7</w:t>
            </w:r>
            <w:r w:rsidR="00831503">
              <w:rPr>
                <w:rFonts w:ascii="Arial" w:eastAsia="Times New Roman" w:hAnsi="Arial" w:cs="Arial"/>
                <w:color w:val="000000"/>
              </w:rPr>
              <w:t>)</w:t>
            </w:r>
            <w:r w:rsidR="007212BD" w:rsidRPr="0069625A">
              <w:rPr>
                <w:rFonts w:ascii="Arial" w:eastAsia="Times New Roman" w:hAnsi="Arial" w:cs="Arial"/>
                <w:color w:val="000000"/>
              </w:rPr>
              <w:t xml:space="preserve">) </w:t>
            </w:r>
          </w:p>
        </w:tc>
        <w:tc>
          <w:tcPr>
            <w:tcW w:w="7721" w:type="dxa"/>
            <w:shd w:val="clear" w:color="auto" w:fill="FFFFFF" w:themeFill="background1"/>
            <w:vAlign w:val="center"/>
          </w:tcPr>
          <w:p w14:paraId="068B1249" w14:textId="2D50F0F8" w:rsidR="007212BD" w:rsidRPr="0069625A" w:rsidRDefault="004D3386"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Arial"/>
                <w:color w:val="000000"/>
              </w:rPr>
              <w:t xml:space="preserve">Whether the </w:t>
            </w:r>
            <w:r w:rsidR="0074066C" w:rsidRPr="0069625A">
              <w:rPr>
                <w:rFonts w:ascii="Arial" w:eastAsia="Times New Roman" w:hAnsi="Arial" w:cs="Arial"/>
                <w:color w:val="000000"/>
              </w:rPr>
              <w:t>shareholder(s)</w:t>
            </w:r>
            <w:r w:rsidRPr="0069625A">
              <w:rPr>
                <w:rFonts w:ascii="Arial" w:eastAsia="Times New Roman" w:hAnsi="Arial" w:cs="Arial"/>
                <w:color w:val="000000"/>
              </w:rPr>
              <w:t xml:space="preserve"> of the applicant </w:t>
            </w:r>
            <w:r w:rsidR="00932177">
              <w:rPr>
                <w:rFonts w:ascii="Arial" w:eastAsia="Times New Roman" w:hAnsi="Arial" w:cs="Arial"/>
                <w:color w:val="000000"/>
              </w:rPr>
              <w:t xml:space="preserve">                                                          </w:t>
            </w:r>
            <w:proofErr w:type="gramStart"/>
            <w:r w:rsidR="00932177">
              <w:rPr>
                <w:rFonts w:ascii="Arial" w:eastAsia="Times New Roman" w:hAnsi="Arial" w:cs="Arial"/>
                <w:color w:val="000000"/>
              </w:rPr>
              <w:t xml:space="preserve">   </w:t>
            </w:r>
            <w:r w:rsidR="00932177" w:rsidRPr="00932177">
              <w:rPr>
                <w:rFonts w:ascii="Arial" w:eastAsia="Times New Roman" w:hAnsi="Arial" w:cs="Arial"/>
                <w:color w:val="000000"/>
                <w:sz w:val="24"/>
              </w:rPr>
              <w:t>(</w:t>
            </w:r>
            <w:proofErr w:type="gramEnd"/>
            <w:r w:rsidR="00932177" w:rsidRPr="00932177">
              <w:rPr>
                <w:rFonts w:ascii="Arial" w:eastAsia="Times New Roman" w:hAnsi="Arial" w:cs="Arial"/>
                <w:color w:val="000000"/>
              </w:rPr>
              <w:t>being an IFSC registered entity</w:t>
            </w:r>
            <w:r w:rsidR="00932177">
              <w:rPr>
                <w:rFonts w:ascii="Arial" w:eastAsia="Times New Roman" w:hAnsi="Arial" w:cs="Arial"/>
                <w:color w:val="000000"/>
              </w:rPr>
              <w:t xml:space="preserve">) </w:t>
            </w:r>
            <w:r w:rsidRPr="0069625A">
              <w:rPr>
                <w:rFonts w:ascii="Arial" w:eastAsia="Times New Roman" w:hAnsi="Arial" w:cs="Arial"/>
                <w:color w:val="000000"/>
              </w:rPr>
              <w:t>have</w:t>
            </w:r>
            <w:r w:rsidR="007212BD" w:rsidRPr="0069625A">
              <w:rPr>
                <w:rFonts w:ascii="Arial" w:eastAsia="Times New Roman" w:hAnsi="Arial" w:cs="Arial"/>
                <w:color w:val="000000"/>
              </w:rPr>
              <w:t xml:space="preserve"> undergone any change in management post receipt of certificate of registration from the Authority. </w:t>
            </w:r>
          </w:p>
          <w:p w14:paraId="0346610F" w14:textId="69689AFA" w:rsidR="007212BD" w:rsidRPr="0069625A" w:rsidRDefault="007212BD"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Arial"/>
                <w:color w:val="000000"/>
              </w:rPr>
              <w:t xml:space="preserve">If yes, whether the same was approved by the Authority. </w:t>
            </w:r>
          </w:p>
          <w:p w14:paraId="6728FA27" w14:textId="7D32AE8A" w:rsidR="004D3386" w:rsidRPr="0069625A" w:rsidRDefault="007212BD" w:rsidP="00A43602">
            <w:pPr>
              <w:shd w:val="clear" w:color="auto" w:fill="FFFFFF" w:themeFill="background1"/>
              <w:spacing w:after="0" w:line="360" w:lineRule="auto"/>
              <w:jc w:val="both"/>
              <w:rPr>
                <w:rFonts w:ascii="Arial" w:eastAsia="Times New Roman" w:hAnsi="Arial" w:cs="Arial"/>
                <w:color w:val="000000"/>
                <w:sz w:val="20"/>
                <w:szCs w:val="20"/>
              </w:rPr>
            </w:pPr>
            <w:r w:rsidRPr="0069625A">
              <w:rPr>
                <w:rFonts w:ascii="Arial" w:eastAsia="Times New Roman" w:hAnsi="Arial" w:cs="Arial"/>
                <w:color w:val="000000"/>
              </w:rPr>
              <w:t>Provide a</w:t>
            </w:r>
            <w:r w:rsidR="00A43602">
              <w:rPr>
                <w:rFonts w:ascii="Arial" w:eastAsia="Times New Roman" w:hAnsi="Arial" w:cs="Arial"/>
                <w:color w:val="000000"/>
              </w:rPr>
              <w:t xml:space="preserve"> copy of the approval received.</w:t>
            </w:r>
            <w:r w:rsidR="004D3386" w:rsidRPr="0069625A">
              <w:rPr>
                <w:rFonts w:ascii="Arial" w:eastAsia="Times New Roman" w:hAnsi="Arial" w:cs="Arial"/>
                <w:color w:val="000000"/>
                <w:sz w:val="20"/>
                <w:szCs w:val="20"/>
              </w:rPr>
              <w:t xml:space="preserve"> </w:t>
            </w:r>
          </w:p>
        </w:tc>
        <w:tc>
          <w:tcPr>
            <w:tcW w:w="1692" w:type="dxa"/>
            <w:shd w:val="clear" w:color="auto" w:fill="FFFFFF" w:themeFill="background1"/>
            <w:noWrap/>
            <w:vAlign w:val="bottom"/>
          </w:tcPr>
          <w:p w14:paraId="2A1191DF" w14:textId="77777777" w:rsidR="007212BD" w:rsidRPr="0069625A" w:rsidRDefault="007212BD" w:rsidP="00406727">
            <w:pPr>
              <w:shd w:val="clear" w:color="auto" w:fill="FFFFFF" w:themeFill="background1"/>
              <w:spacing w:after="0" w:line="360" w:lineRule="auto"/>
              <w:rPr>
                <w:rFonts w:ascii="Arial" w:eastAsia="Times New Roman" w:hAnsi="Arial" w:cs="Arial"/>
                <w:color w:val="000000"/>
              </w:rPr>
            </w:pPr>
          </w:p>
        </w:tc>
      </w:tr>
      <w:tr w:rsidR="00831503" w:rsidRPr="0069625A" w14:paraId="7F6EE427" w14:textId="77777777" w:rsidTr="008C110D">
        <w:trPr>
          <w:trHeight w:val="511"/>
          <w:jc w:val="center"/>
        </w:trPr>
        <w:tc>
          <w:tcPr>
            <w:tcW w:w="779" w:type="dxa"/>
            <w:shd w:val="clear" w:color="auto" w:fill="FFFFFF" w:themeFill="background1"/>
            <w:vAlign w:val="center"/>
          </w:tcPr>
          <w:p w14:paraId="1C250B32" w14:textId="175F28AB" w:rsidR="00831503" w:rsidRPr="0069625A" w:rsidRDefault="00831503" w:rsidP="00406727">
            <w:pPr>
              <w:shd w:val="clear" w:color="auto" w:fill="FFFFFF" w:themeFill="background1"/>
              <w:spacing w:after="0" w:line="360" w:lineRule="auto"/>
              <w:jc w:val="center"/>
              <w:rPr>
                <w:rFonts w:ascii="Arial" w:eastAsia="Times New Roman" w:hAnsi="Arial" w:cs="Arial"/>
                <w:color w:val="000000"/>
              </w:rPr>
            </w:pPr>
            <w:r>
              <w:rPr>
                <w:rFonts w:ascii="Arial" w:eastAsia="Times New Roman" w:hAnsi="Arial" w:cs="Arial"/>
                <w:color w:val="000000"/>
              </w:rPr>
              <w:t>8)</w:t>
            </w:r>
          </w:p>
        </w:tc>
        <w:tc>
          <w:tcPr>
            <w:tcW w:w="7721" w:type="dxa"/>
            <w:shd w:val="clear" w:color="auto" w:fill="FFFFFF" w:themeFill="background1"/>
            <w:vAlign w:val="center"/>
          </w:tcPr>
          <w:p w14:paraId="6DF4B2B7" w14:textId="17CB6E58" w:rsidR="00831503" w:rsidRPr="00831503" w:rsidRDefault="00831503" w:rsidP="00406727">
            <w:pPr>
              <w:shd w:val="clear" w:color="auto" w:fill="FFFFFF" w:themeFill="background1"/>
              <w:spacing w:after="0" w:line="360" w:lineRule="auto"/>
              <w:jc w:val="both"/>
              <w:rPr>
                <w:rFonts w:ascii="Arial" w:eastAsia="Times New Roman" w:hAnsi="Arial" w:cs="Arial"/>
                <w:color w:val="000000"/>
              </w:rPr>
            </w:pPr>
            <w:r w:rsidRPr="00831503">
              <w:rPr>
                <w:rFonts w:ascii="Arial" w:eastAsia="Times New Roman" w:hAnsi="Arial" w:cs="Arial"/>
                <w:color w:val="000000"/>
              </w:rPr>
              <w:t xml:space="preserve">Whether </w:t>
            </w:r>
            <w:r w:rsidR="00932177">
              <w:rPr>
                <w:rFonts w:ascii="Arial" w:eastAsia="Times New Roman" w:hAnsi="Arial" w:cs="Arial"/>
                <w:color w:val="000000"/>
              </w:rPr>
              <w:t>the a</w:t>
            </w:r>
            <w:r w:rsidRPr="00831503">
              <w:rPr>
                <w:rFonts w:ascii="Arial" w:eastAsia="Times New Roman" w:hAnsi="Arial" w:cs="Arial"/>
                <w:color w:val="000000"/>
              </w:rPr>
              <w:t>pplicant, including all promoters/ senior management/ founders are from a country identified in the latest public statement of Financial Action Task Force as:</w:t>
            </w:r>
          </w:p>
          <w:p w14:paraId="5F791209" w14:textId="77777777" w:rsidR="00831503" w:rsidRPr="00831503" w:rsidRDefault="00831503" w:rsidP="00406727">
            <w:pPr>
              <w:shd w:val="clear" w:color="auto" w:fill="FFFFFF" w:themeFill="background1"/>
              <w:spacing w:after="0" w:line="360" w:lineRule="auto"/>
              <w:jc w:val="both"/>
              <w:rPr>
                <w:rFonts w:ascii="Arial" w:eastAsia="Times New Roman" w:hAnsi="Arial" w:cs="Arial"/>
                <w:color w:val="000000"/>
              </w:rPr>
            </w:pPr>
            <w:r w:rsidRPr="00831503">
              <w:rPr>
                <w:rFonts w:ascii="Arial" w:eastAsia="Times New Roman" w:hAnsi="Arial" w:cs="Arial"/>
                <w:color w:val="000000"/>
              </w:rPr>
              <w:t>a) High-risk jurisdiction subject to a call for Action; or (Yes/No)</w:t>
            </w:r>
          </w:p>
          <w:p w14:paraId="42B5D157" w14:textId="77777777" w:rsidR="00831503" w:rsidRPr="00831503" w:rsidRDefault="00831503" w:rsidP="00406727">
            <w:pPr>
              <w:shd w:val="clear" w:color="auto" w:fill="FFFFFF" w:themeFill="background1"/>
              <w:spacing w:after="0" w:line="360" w:lineRule="auto"/>
              <w:jc w:val="both"/>
              <w:rPr>
                <w:rFonts w:ascii="Arial" w:eastAsia="Times New Roman" w:hAnsi="Arial" w:cs="Arial"/>
                <w:color w:val="000000"/>
              </w:rPr>
            </w:pPr>
            <w:r w:rsidRPr="00831503">
              <w:rPr>
                <w:rFonts w:ascii="Arial" w:eastAsia="Times New Roman" w:hAnsi="Arial" w:cs="Arial"/>
                <w:color w:val="000000"/>
              </w:rPr>
              <w:t>b) a Jurisdiction under Increased Monitoring.   (Yes/No)</w:t>
            </w:r>
          </w:p>
          <w:p w14:paraId="5A28AE75" w14:textId="77777777" w:rsidR="00831503" w:rsidRDefault="00831503" w:rsidP="00406727">
            <w:pPr>
              <w:shd w:val="clear" w:color="auto" w:fill="FFFFFF" w:themeFill="background1"/>
              <w:spacing w:after="0" w:line="360" w:lineRule="auto"/>
              <w:jc w:val="both"/>
              <w:rPr>
                <w:rFonts w:ascii="Arial" w:eastAsia="Times New Roman" w:hAnsi="Arial" w:cs="Arial"/>
                <w:color w:val="000000"/>
              </w:rPr>
            </w:pPr>
            <w:r w:rsidRPr="00831503">
              <w:rPr>
                <w:rFonts w:ascii="Arial" w:eastAsia="Times New Roman" w:hAnsi="Arial" w:cs="Arial"/>
                <w:color w:val="000000"/>
              </w:rPr>
              <w:t>If yes to any of the above, provide further details.</w:t>
            </w:r>
          </w:p>
          <w:p w14:paraId="542B4FCF" w14:textId="7DA265CF" w:rsidR="008C110D" w:rsidRPr="0069625A" w:rsidRDefault="008C110D" w:rsidP="00406727">
            <w:pPr>
              <w:shd w:val="clear" w:color="auto" w:fill="FFFFFF" w:themeFill="background1"/>
              <w:spacing w:after="0" w:line="360" w:lineRule="auto"/>
              <w:jc w:val="both"/>
              <w:rPr>
                <w:rFonts w:ascii="Arial" w:eastAsia="Times New Roman" w:hAnsi="Arial" w:cs="Arial"/>
                <w:color w:val="000000"/>
              </w:rPr>
            </w:pPr>
          </w:p>
        </w:tc>
        <w:tc>
          <w:tcPr>
            <w:tcW w:w="1692" w:type="dxa"/>
            <w:shd w:val="clear" w:color="auto" w:fill="FFFFFF" w:themeFill="background1"/>
            <w:noWrap/>
            <w:vAlign w:val="bottom"/>
          </w:tcPr>
          <w:p w14:paraId="1CA19F74" w14:textId="77777777" w:rsidR="00831503" w:rsidRPr="0069625A" w:rsidRDefault="00831503" w:rsidP="00406727">
            <w:pPr>
              <w:shd w:val="clear" w:color="auto" w:fill="FFFFFF" w:themeFill="background1"/>
              <w:spacing w:after="0" w:line="360" w:lineRule="auto"/>
              <w:rPr>
                <w:rFonts w:ascii="Arial" w:eastAsia="Times New Roman" w:hAnsi="Arial" w:cs="Arial"/>
                <w:color w:val="000000"/>
              </w:rPr>
            </w:pPr>
          </w:p>
        </w:tc>
      </w:tr>
      <w:tr w:rsidR="00CD3C64" w:rsidRPr="0069625A" w14:paraId="364C1099" w14:textId="77777777" w:rsidTr="00A43602">
        <w:trPr>
          <w:trHeight w:val="264"/>
          <w:jc w:val="center"/>
        </w:trPr>
        <w:tc>
          <w:tcPr>
            <w:tcW w:w="779" w:type="dxa"/>
            <w:shd w:val="clear" w:color="auto" w:fill="FFFFFF" w:themeFill="background1"/>
            <w:vAlign w:val="center"/>
            <w:hideMark/>
          </w:tcPr>
          <w:p w14:paraId="489C5A71" w14:textId="1F794670" w:rsidR="00CD3C64" w:rsidRPr="0069625A" w:rsidRDefault="00373B1F" w:rsidP="00406727">
            <w:pPr>
              <w:shd w:val="clear" w:color="auto" w:fill="FFFFFF" w:themeFill="background1"/>
              <w:spacing w:after="0" w:line="360" w:lineRule="auto"/>
              <w:jc w:val="center"/>
              <w:rPr>
                <w:rFonts w:ascii="Arial" w:eastAsia="Times New Roman" w:hAnsi="Arial" w:cs="Arial"/>
                <w:b/>
                <w:bCs/>
                <w:color w:val="000000"/>
              </w:rPr>
            </w:pPr>
            <w:r w:rsidRPr="0069625A">
              <w:rPr>
                <w:rFonts w:ascii="Arial" w:eastAsia="Times New Roman" w:hAnsi="Arial" w:cs="Arial"/>
                <w:b/>
                <w:bCs/>
                <w:color w:val="000000"/>
                <w:szCs w:val="20"/>
              </w:rPr>
              <w:t>C</w:t>
            </w:r>
            <w:r w:rsidR="00CD3C64" w:rsidRPr="0069625A">
              <w:rPr>
                <w:rFonts w:ascii="Arial" w:eastAsia="Times New Roman" w:hAnsi="Arial" w:cs="Arial"/>
                <w:b/>
                <w:bCs/>
                <w:color w:val="000000"/>
                <w:szCs w:val="20"/>
              </w:rPr>
              <w:t>)</w:t>
            </w:r>
          </w:p>
        </w:tc>
        <w:tc>
          <w:tcPr>
            <w:tcW w:w="9413" w:type="dxa"/>
            <w:gridSpan w:val="2"/>
            <w:shd w:val="clear" w:color="auto" w:fill="FFFFFF" w:themeFill="background1"/>
            <w:vAlign w:val="center"/>
            <w:hideMark/>
          </w:tcPr>
          <w:p w14:paraId="19D7D040" w14:textId="77777777" w:rsidR="00CD3C64" w:rsidRPr="0069625A" w:rsidRDefault="00CD3C64"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Arial"/>
                <w:b/>
                <w:bCs/>
                <w:color w:val="000000"/>
                <w:szCs w:val="20"/>
              </w:rPr>
              <w:t xml:space="preserve">Group Structure </w:t>
            </w:r>
          </w:p>
        </w:tc>
      </w:tr>
      <w:tr w:rsidR="00CD3C64" w:rsidRPr="0069625A" w14:paraId="04725141" w14:textId="77777777" w:rsidTr="008C110D">
        <w:trPr>
          <w:trHeight w:val="817"/>
          <w:jc w:val="center"/>
        </w:trPr>
        <w:tc>
          <w:tcPr>
            <w:tcW w:w="779" w:type="dxa"/>
            <w:shd w:val="clear" w:color="auto" w:fill="FFFFFF" w:themeFill="background1"/>
            <w:vAlign w:val="center"/>
            <w:hideMark/>
          </w:tcPr>
          <w:p w14:paraId="549BB28D" w14:textId="77777777" w:rsidR="00CD3C64" w:rsidRPr="0069625A" w:rsidRDefault="00CD3C64" w:rsidP="00406727">
            <w:pPr>
              <w:shd w:val="clear" w:color="auto" w:fill="FFFFFF" w:themeFill="background1"/>
              <w:spacing w:after="0" w:line="360" w:lineRule="auto"/>
              <w:jc w:val="center"/>
              <w:rPr>
                <w:rFonts w:ascii="Arial" w:eastAsia="Times New Roman" w:hAnsi="Arial" w:cs="Arial"/>
                <w:color w:val="000000"/>
              </w:rPr>
            </w:pPr>
            <w:r w:rsidRPr="0069625A">
              <w:rPr>
                <w:rFonts w:ascii="Arial" w:eastAsia="Times New Roman" w:hAnsi="Arial" w:cs="Arial"/>
                <w:color w:val="000000"/>
              </w:rPr>
              <w:lastRenderedPageBreak/>
              <w:t>1)</w:t>
            </w:r>
          </w:p>
          <w:p w14:paraId="741DAFD9" w14:textId="7350D39F" w:rsidR="00CD3C64" w:rsidRPr="0069625A" w:rsidRDefault="00CD3C64" w:rsidP="00406727">
            <w:pPr>
              <w:shd w:val="clear" w:color="auto" w:fill="FFFFFF" w:themeFill="background1"/>
              <w:spacing w:after="0" w:line="360" w:lineRule="auto"/>
              <w:jc w:val="center"/>
              <w:rPr>
                <w:rFonts w:ascii="Arial" w:eastAsia="Times New Roman" w:hAnsi="Arial" w:cs="Arial"/>
                <w:color w:val="000000"/>
              </w:rPr>
            </w:pPr>
          </w:p>
          <w:p w14:paraId="31F015DD" w14:textId="7ED35CFD" w:rsidR="00CD3C64" w:rsidRPr="0069625A" w:rsidRDefault="00CD3C64" w:rsidP="00406727">
            <w:pPr>
              <w:shd w:val="clear" w:color="auto" w:fill="FFFFFF" w:themeFill="background1"/>
              <w:spacing w:after="0" w:line="360" w:lineRule="auto"/>
              <w:jc w:val="center"/>
              <w:rPr>
                <w:rFonts w:ascii="Arial" w:eastAsia="Times New Roman" w:hAnsi="Arial" w:cs="Arial"/>
                <w:color w:val="000000"/>
              </w:rPr>
            </w:pPr>
          </w:p>
          <w:p w14:paraId="1F258EF5" w14:textId="0DA35B36" w:rsidR="00CD3C64" w:rsidRPr="0069625A" w:rsidRDefault="00CD3C64" w:rsidP="00406727">
            <w:pPr>
              <w:shd w:val="clear" w:color="auto" w:fill="FFFFFF" w:themeFill="background1"/>
              <w:spacing w:after="0" w:line="360" w:lineRule="auto"/>
              <w:jc w:val="center"/>
              <w:rPr>
                <w:rFonts w:ascii="Arial" w:eastAsia="Times New Roman" w:hAnsi="Arial" w:cs="Arial"/>
                <w:color w:val="000000"/>
              </w:rPr>
            </w:pPr>
          </w:p>
        </w:tc>
        <w:tc>
          <w:tcPr>
            <w:tcW w:w="7721" w:type="dxa"/>
            <w:shd w:val="clear" w:color="auto" w:fill="FFFFFF" w:themeFill="background1"/>
            <w:hideMark/>
          </w:tcPr>
          <w:p w14:paraId="155D98AB" w14:textId="18813E80" w:rsidR="00D75AF4" w:rsidRDefault="00CD3C64"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Arial"/>
                <w:color w:val="000000"/>
              </w:rPr>
              <w:t xml:space="preserve">The group structure (vertical) of the applicant entity (represented diagrammatically), indicating </w:t>
            </w:r>
            <w:r w:rsidR="007A517F" w:rsidRPr="0069625A">
              <w:rPr>
                <w:rFonts w:ascii="Arial" w:eastAsia="Times New Roman" w:hAnsi="Arial" w:cs="Arial"/>
                <w:color w:val="000000"/>
              </w:rPr>
              <w:t>the following</w:t>
            </w:r>
            <w:r w:rsidR="00D75AF4">
              <w:rPr>
                <w:rFonts w:ascii="Arial" w:eastAsia="Times New Roman" w:hAnsi="Arial" w:cs="Arial"/>
                <w:color w:val="000000"/>
              </w:rPr>
              <w:t xml:space="preserve">: </w:t>
            </w:r>
            <w:r w:rsidR="007A517F" w:rsidRPr="0069625A">
              <w:rPr>
                <w:rFonts w:ascii="Arial" w:eastAsia="Times New Roman" w:hAnsi="Arial" w:cs="Arial"/>
                <w:color w:val="000000"/>
              </w:rPr>
              <w:t xml:space="preserve"> </w:t>
            </w:r>
          </w:p>
          <w:p w14:paraId="29559B90" w14:textId="31CAEA4F" w:rsidR="007A517F" w:rsidRPr="0069625A" w:rsidRDefault="007A517F"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Arial"/>
                <w:color w:val="000000"/>
              </w:rPr>
              <w:t xml:space="preserve">(a) </w:t>
            </w:r>
            <w:r w:rsidR="00CD3C64" w:rsidRPr="0069625A">
              <w:rPr>
                <w:rFonts w:ascii="Arial" w:eastAsia="Times New Roman" w:hAnsi="Arial" w:cs="Arial"/>
                <w:color w:val="000000"/>
              </w:rPr>
              <w:t>percent</w:t>
            </w:r>
            <w:r w:rsidRPr="0069625A">
              <w:rPr>
                <w:rFonts w:ascii="Arial" w:eastAsia="Times New Roman" w:hAnsi="Arial" w:cs="Arial"/>
                <w:color w:val="000000"/>
              </w:rPr>
              <w:t xml:space="preserve">age of holding at each level; </w:t>
            </w:r>
            <w:r w:rsidR="00D75AF4">
              <w:rPr>
                <w:rFonts w:ascii="Arial" w:eastAsia="Times New Roman" w:hAnsi="Arial" w:cs="Arial"/>
                <w:color w:val="000000"/>
              </w:rPr>
              <w:t>and</w:t>
            </w:r>
          </w:p>
          <w:p w14:paraId="5EC4B90B" w14:textId="1D58B0AA" w:rsidR="007A517F" w:rsidRPr="0069625A" w:rsidRDefault="007A517F"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Arial"/>
                <w:color w:val="000000"/>
              </w:rPr>
              <w:t xml:space="preserve">(b) their country of incorporation; and </w:t>
            </w:r>
          </w:p>
          <w:p w14:paraId="7EEA0A84" w14:textId="313B5016" w:rsidR="00502BE1" w:rsidRPr="0069625A" w:rsidRDefault="007A517F"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Arial"/>
                <w:color w:val="000000"/>
              </w:rPr>
              <w:t>(c) nature of busin</w:t>
            </w:r>
            <w:r w:rsidR="00502BE1" w:rsidRPr="0069625A">
              <w:rPr>
                <w:rFonts w:ascii="Arial" w:eastAsia="Times New Roman" w:hAnsi="Arial" w:cs="Arial"/>
                <w:color w:val="000000"/>
              </w:rPr>
              <w:t xml:space="preserve">ess undertaken </w:t>
            </w:r>
            <w:r w:rsidR="00BE7228">
              <w:rPr>
                <w:rFonts w:ascii="Arial" w:eastAsia="Times New Roman" w:hAnsi="Arial" w:cs="Arial"/>
                <w:color w:val="000000"/>
              </w:rPr>
              <w:t>by each entity</w:t>
            </w:r>
            <w:r w:rsidR="00502BE1" w:rsidRPr="0069625A">
              <w:rPr>
                <w:rFonts w:ascii="Arial" w:eastAsia="Times New Roman" w:hAnsi="Arial" w:cs="Arial"/>
                <w:color w:val="000000"/>
              </w:rPr>
              <w:t xml:space="preserve">. </w:t>
            </w:r>
          </w:p>
        </w:tc>
        <w:tc>
          <w:tcPr>
            <w:tcW w:w="1692" w:type="dxa"/>
            <w:shd w:val="clear" w:color="auto" w:fill="FFFFFF" w:themeFill="background1"/>
            <w:vAlign w:val="center"/>
            <w:hideMark/>
          </w:tcPr>
          <w:p w14:paraId="2CCFC073" w14:textId="77777777" w:rsidR="00CD3C64" w:rsidRPr="0069625A" w:rsidRDefault="00CD3C64"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Arial"/>
                <w:color w:val="000000"/>
              </w:rPr>
              <w:t> </w:t>
            </w:r>
          </w:p>
          <w:p w14:paraId="3916BD1E" w14:textId="77777777" w:rsidR="00CD3C64" w:rsidRPr="0069625A" w:rsidRDefault="00CD3C64"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Arial"/>
                <w:color w:val="000000"/>
              </w:rPr>
              <w:t> </w:t>
            </w:r>
          </w:p>
          <w:p w14:paraId="73A26F06" w14:textId="3861EA5C" w:rsidR="00CD3C64" w:rsidRPr="0069625A" w:rsidRDefault="00CD3C64"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Arial"/>
                <w:color w:val="000000"/>
              </w:rPr>
              <w:t> </w:t>
            </w:r>
          </w:p>
        </w:tc>
      </w:tr>
      <w:tr w:rsidR="00B4218C" w:rsidRPr="0069625A" w14:paraId="00599081" w14:textId="77777777" w:rsidTr="008C110D">
        <w:trPr>
          <w:trHeight w:val="790"/>
          <w:jc w:val="center"/>
        </w:trPr>
        <w:tc>
          <w:tcPr>
            <w:tcW w:w="779" w:type="dxa"/>
            <w:shd w:val="clear" w:color="auto" w:fill="FFFFFF" w:themeFill="background1"/>
            <w:vAlign w:val="center"/>
          </w:tcPr>
          <w:p w14:paraId="7B690E04" w14:textId="1427D66A" w:rsidR="00B4218C" w:rsidRPr="0069625A" w:rsidRDefault="00B4218C" w:rsidP="00406727">
            <w:pPr>
              <w:shd w:val="clear" w:color="auto" w:fill="FFFFFF" w:themeFill="background1"/>
              <w:spacing w:after="0" w:line="360" w:lineRule="auto"/>
              <w:jc w:val="center"/>
              <w:rPr>
                <w:rFonts w:ascii="Arial" w:eastAsia="Times New Roman" w:hAnsi="Arial" w:cs="Arial"/>
                <w:color w:val="000000"/>
              </w:rPr>
            </w:pPr>
            <w:r w:rsidRPr="0069625A">
              <w:rPr>
                <w:rFonts w:ascii="Arial" w:eastAsia="Times New Roman" w:hAnsi="Arial" w:cs="Arial"/>
                <w:color w:val="000000"/>
              </w:rPr>
              <w:t xml:space="preserve">2) </w:t>
            </w:r>
          </w:p>
        </w:tc>
        <w:tc>
          <w:tcPr>
            <w:tcW w:w="7721" w:type="dxa"/>
            <w:shd w:val="clear" w:color="auto" w:fill="FFFFFF" w:themeFill="background1"/>
          </w:tcPr>
          <w:p w14:paraId="70C3C2CB" w14:textId="5B32B9C5" w:rsidR="00B4218C" w:rsidRPr="0069625A" w:rsidRDefault="00B4218C"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Arial"/>
                <w:color w:val="000000"/>
              </w:rPr>
              <w:t>Whether any of the entities in the group s</w:t>
            </w:r>
            <w:r w:rsidR="00D75AF4">
              <w:rPr>
                <w:rFonts w:ascii="Arial" w:eastAsia="Times New Roman" w:hAnsi="Arial" w:cs="Arial"/>
                <w:color w:val="000000"/>
              </w:rPr>
              <w:t>tructure of the applicant are f</w:t>
            </w:r>
            <w:r w:rsidRPr="0069625A">
              <w:rPr>
                <w:rFonts w:ascii="Arial" w:eastAsia="Times New Roman" w:hAnsi="Arial" w:cs="Arial"/>
                <w:color w:val="000000"/>
              </w:rPr>
              <w:t>r</w:t>
            </w:r>
            <w:r w:rsidR="00D75AF4">
              <w:rPr>
                <w:rFonts w:ascii="Arial" w:eastAsia="Times New Roman" w:hAnsi="Arial" w:cs="Arial"/>
                <w:color w:val="000000"/>
              </w:rPr>
              <w:t>o</w:t>
            </w:r>
            <w:r w:rsidRPr="0069625A">
              <w:rPr>
                <w:rFonts w:ascii="Arial" w:eastAsia="Times New Roman" w:hAnsi="Arial" w:cs="Arial"/>
                <w:color w:val="000000"/>
              </w:rPr>
              <w:t xml:space="preserve">m a country that is identified in the latest public statement of Financial Action Task Force as: </w:t>
            </w:r>
          </w:p>
          <w:p w14:paraId="6B3D8BD2" w14:textId="77777777" w:rsidR="00B4218C" w:rsidRPr="0069625A" w:rsidRDefault="00B4218C"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Arial"/>
                <w:color w:val="000000"/>
              </w:rPr>
              <w:t xml:space="preserve">a) High-risk Jurisdiction subject to a call for action; </w:t>
            </w:r>
          </w:p>
          <w:p w14:paraId="73A7318D" w14:textId="77777777" w:rsidR="00B4218C" w:rsidRPr="0069625A" w:rsidRDefault="00B4218C"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Arial"/>
                <w:color w:val="000000"/>
              </w:rPr>
              <w:t xml:space="preserve">b) Jurisdiction under increased monitoring </w:t>
            </w:r>
          </w:p>
          <w:p w14:paraId="084BB74D" w14:textId="31B9EC81" w:rsidR="00B4218C" w:rsidRPr="00CE306B" w:rsidRDefault="00B4218C" w:rsidP="00406727">
            <w:pPr>
              <w:shd w:val="clear" w:color="auto" w:fill="FFFFFF" w:themeFill="background1"/>
              <w:spacing w:after="0" w:line="360" w:lineRule="auto"/>
              <w:jc w:val="both"/>
              <w:rPr>
                <w:rFonts w:ascii="Arial" w:eastAsia="Times New Roman" w:hAnsi="Arial" w:cs="Arial"/>
                <w:strike/>
                <w:color w:val="000000"/>
              </w:rPr>
            </w:pPr>
            <w:r w:rsidRPr="0069625A">
              <w:rPr>
                <w:rFonts w:ascii="Arial" w:eastAsia="Times New Roman" w:hAnsi="Arial" w:cs="Arial"/>
                <w:color w:val="000000"/>
              </w:rPr>
              <w:t xml:space="preserve">If yes, provide </w:t>
            </w:r>
            <w:r w:rsidR="00CE306B">
              <w:rPr>
                <w:rFonts w:ascii="Arial" w:eastAsia="Times New Roman" w:hAnsi="Arial" w:cs="Arial"/>
                <w:color w:val="000000"/>
              </w:rPr>
              <w:t>a l</w:t>
            </w:r>
            <w:r w:rsidRPr="0069625A">
              <w:rPr>
                <w:rFonts w:ascii="Arial" w:eastAsia="Times New Roman" w:hAnsi="Arial" w:cs="Arial"/>
                <w:color w:val="000000"/>
              </w:rPr>
              <w:t xml:space="preserve">ist of such entities and their place of incorporation. </w:t>
            </w:r>
            <w:r w:rsidRPr="00CE306B">
              <w:rPr>
                <w:rFonts w:ascii="Arial" w:eastAsia="Times New Roman" w:hAnsi="Arial" w:cs="Arial"/>
                <w:strike/>
                <w:color w:val="767171" w:themeColor="background2" w:themeShade="80"/>
              </w:rPr>
              <w:t xml:space="preserve"> </w:t>
            </w:r>
          </w:p>
        </w:tc>
        <w:tc>
          <w:tcPr>
            <w:tcW w:w="1692" w:type="dxa"/>
            <w:shd w:val="clear" w:color="auto" w:fill="FFFFFF" w:themeFill="background1"/>
            <w:vAlign w:val="center"/>
          </w:tcPr>
          <w:p w14:paraId="5BC3C496" w14:textId="77777777" w:rsidR="00B4218C" w:rsidRPr="0069625A" w:rsidRDefault="00B4218C" w:rsidP="00406727">
            <w:pPr>
              <w:shd w:val="clear" w:color="auto" w:fill="FFFFFF" w:themeFill="background1"/>
              <w:spacing w:after="0" w:line="360" w:lineRule="auto"/>
              <w:jc w:val="both"/>
              <w:rPr>
                <w:rFonts w:ascii="Arial" w:eastAsia="Times New Roman" w:hAnsi="Arial" w:cs="Arial"/>
                <w:color w:val="000000"/>
              </w:rPr>
            </w:pPr>
          </w:p>
        </w:tc>
      </w:tr>
      <w:tr w:rsidR="00373B1F" w:rsidRPr="0069625A" w14:paraId="213C1497" w14:textId="77777777" w:rsidTr="00A43602">
        <w:trPr>
          <w:trHeight w:val="221"/>
          <w:jc w:val="center"/>
        </w:trPr>
        <w:tc>
          <w:tcPr>
            <w:tcW w:w="779" w:type="dxa"/>
            <w:shd w:val="clear" w:color="auto" w:fill="FFFFFF" w:themeFill="background1"/>
            <w:vAlign w:val="bottom"/>
          </w:tcPr>
          <w:p w14:paraId="2C356FEC" w14:textId="59E061A7" w:rsidR="00373B1F" w:rsidRPr="0069625A" w:rsidRDefault="00373B1F" w:rsidP="00406727">
            <w:pPr>
              <w:shd w:val="clear" w:color="auto" w:fill="FFFFFF" w:themeFill="background1"/>
              <w:spacing w:after="0" w:line="360" w:lineRule="auto"/>
              <w:jc w:val="center"/>
              <w:rPr>
                <w:rFonts w:ascii="Arial" w:eastAsia="Times New Roman" w:hAnsi="Arial" w:cs="Arial"/>
                <w:color w:val="000000"/>
              </w:rPr>
            </w:pPr>
            <w:r w:rsidRPr="0069625A">
              <w:rPr>
                <w:rFonts w:ascii="Arial" w:eastAsia="Times New Roman" w:hAnsi="Arial" w:cs="Arial"/>
                <w:b/>
                <w:color w:val="000000"/>
              </w:rPr>
              <w:t>D)</w:t>
            </w:r>
          </w:p>
        </w:tc>
        <w:tc>
          <w:tcPr>
            <w:tcW w:w="9413" w:type="dxa"/>
            <w:gridSpan w:val="2"/>
            <w:shd w:val="clear" w:color="auto" w:fill="FFFFFF" w:themeFill="background1"/>
            <w:vAlign w:val="center"/>
          </w:tcPr>
          <w:p w14:paraId="1945AE4A" w14:textId="69C2BAC7" w:rsidR="00373B1F" w:rsidRPr="0069625A" w:rsidRDefault="00373B1F" w:rsidP="00406727">
            <w:pPr>
              <w:shd w:val="clear" w:color="auto" w:fill="FFFFFF" w:themeFill="background1"/>
              <w:spacing w:after="0" w:line="360" w:lineRule="auto"/>
              <w:jc w:val="both"/>
              <w:rPr>
                <w:rFonts w:ascii="Arial" w:eastAsia="Times New Roman" w:hAnsi="Arial" w:cs="Arial"/>
                <w:color w:val="000000"/>
              </w:rPr>
            </w:pPr>
            <w:r w:rsidRPr="0069625A">
              <w:rPr>
                <w:rFonts w:ascii="Arial" w:eastAsia="Times New Roman" w:hAnsi="Arial" w:cs="Times New Roman"/>
                <w:b/>
                <w:bCs/>
                <w:color w:val="000000"/>
              </w:rPr>
              <w:t>Business plan</w:t>
            </w:r>
          </w:p>
        </w:tc>
      </w:tr>
      <w:tr w:rsidR="00373B1F" w:rsidRPr="0069625A" w14:paraId="74205BD9" w14:textId="77777777" w:rsidTr="008C110D">
        <w:trPr>
          <w:trHeight w:val="351"/>
          <w:jc w:val="center"/>
        </w:trPr>
        <w:tc>
          <w:tcPr>
            <w:tcW w:w="779" w:type="dxa"/>
            <w:shd w:val="clear" w:color="auto" w:fill="FFFFFF" w:themeFill="background1"/>
            <w:vAlign w:val="center"/>
          </w:tcPr>
          <w:p w14:paraId="3F5ACEC6" w14:textId="6E574BF9" w:rsidR="00373B1F" w:rsidRPr="0069625A" w:rsidRDefault="00373B1F" w:rsidP="00406727">
            <w:pPr>
              <w:shd w:val="clear" w:color="auto" w:fill="FFFFFF" w:themeFill="background1"/>
              <w:spacing w:after="0" w:line="360" w:lineRule="auto"/>
              <w:jc w:val="center"/>
              <w:rPr>
                <w:rFonts w:ascii="Arial" w:eastAsia="Times New Roman" w:hAnsi="Arial" w:cs="Arial"/>
                <w:b/>
                <w:color w:val="000000"/>
              </w:rPr>
            </w:pPr>
            <w:r w:rsidRPr="0069625A">
              <w:rPr>
                <w:rFonts w:ascii="Arial" w:eastAsia="Times New Roman" w:hAnsi="Arial" w:cs="Arial"/>
                <w:color w:val="000000"/>
              </w:rPr>
              <w:t>1)</w:t>
            </w:r>
          </w:p>
        </w:tc>
        <w:tc>
          <w:tcPr>
            <w:tcW w:w="7721" w:type="dxa"/>
            <w:shd w:val="clear" w:color="auto" w:fill="FFFFFF" w:themeFill="background1"/>
            <w:vAlign w:val="center"/>
          </w:tcPr>
          <w:p w14:paraId="7C0B512C" w14:textId="55E47B8D" w:rsidR="00373B1F" w:rsidRPr="0069625A" w:rsidRDefault="00373B1F" w:rsidP="00406727">
            <w:pPr>
              <w:shd w:val="clear" w:color="auto" w:fill="FFFFFF" w:themeFill="background1"/>
              <w:spacing w:after="0" w:line="360" w:lineRule="auto"/>
              <w:jc w:val="both"/>
              <w:rPr>
                <w:rFonts w:ascii="Arial" w:eastAsia="Times New Roman" w:hAnsi="Arial" w:cs="Times New Roman"/>
                <w:color w:val="000000"/>
              </w:rPr>
            </w:pPr>
            <w:r w:rsidRPr="0069625A">
              <w:rPr>
                <w:rFonts w:ascii="Arial" w:eastAsia="Times New Roman" w:hAnsi="Arial" w:cs="Times New Roman"/>
                <w:color w:val="000000"/>
              </w:rPr>
              <w:t xml:space="preserve">Business plan of the </w:t>
            </w:r>
            <w:r w:rsidR="00E40CBC" w:rsidRPr="0069625A">
              <w:rPr>
                <w:rFonts w:ascii="Arial" w:eastAsia="Times New Roman" w:hAnsi="Arial" w:cs="Times New Roman"/>
                <w:color w:val="000000"/>
              </w:rPr>
              <w:t xml:space="preserve">entity including the following details: </w:t>
            </w:r>
          </w:p>
          <w:p w14:paraId="59360868" w14:textId="77777777" w:rsidR="00373B1F" w:rsidRPr="0069625A" w:rsidRDefault="00373B1F" w:rsidP="00406727">
            <w:pPr>
              <w:shd w:val="clear" w:color="auto" w:fill="FFFFFF" w:themeFill="background1"/>
              <w:spacing w:after="0" w:line="360" w:lineRule="auto"/>
              <w:jc w:val="both"/>
              <w:rPr>
                <w:rFonts w:ascii="Arial" w:eastAsia="Times New Roman" w:hAnsi="Arial" w:cs="Times New Roman"/>
                <w:color w:val="000000"/>
              </w:rPr>
            </w:pPr>
            <w:r w:rsidRPr="0069625A">
              <w:rPr>
                <w:rFonts w:ascii="Arial" w:eastAsia="Times New Roman" w:hAnsi="Arial" w:cs="Times New Roman"/>
                <w:color w:val="000000"/>
              </w:rPr>
              <w:t>a) Business projections including the projected financials (balance sheet, profit and loss account and cash flow statement) for three consecutive years of the applicant entity in the IFSC (along with the assumptions made)</w:t>
            </w:r>
          </w:p>
          <w:p w14:paraId="65640161" w14:textId="77777777" w:rsidR="00373B1F" w:rsidRPr="0069625A" w:rsidRDefault="00373B1F" w:rsidP="00406727">
            <w:pPr>
              <w:shd w:val="clear" w:color="auto" w:fill="FFFFFF" w:themeFill="background1"/>
              <w:spacing w:after="0" w:line="360" w:lineRule="auto"/>
              <w:jc w:val="both"/>
              <w:rPr>
                <w:rFonts w:ascii="Arial" w:eastAsia="Times New Roman" w:hAnsi="Arial" w:cs="Times New Roman"/>
                <w:color w:val="000000"/>
              </w:rPr>
            </w:pPr>
            <w:r w:rsidRPr="0069625A">
              <w:rPr>
                <w:rFonts w:ascii="Arial" w:eastAsia="Times New Roman" w:hAnsi="Arial" w:cs="Times New Roman"/>
                <w:color w:val="000000"/>
              </w:rPr>
              <w:t xml:space="preserve">b) Proposed source of meeting the minimum capital requirements of IFSCA. </w:t>
            </w:r>
          </w:p>
          <w:p w14:paraId="4895C699" w14:textId="77777777" w:rsidR="00373B1F" w:rsidRPr="0069625A" w:rsidRDefault="00373B1F" w:rsidP="00406727">
            <w:pPr>
              <w:shd w:val="clear" w:color="auto" w:fill="FFFFFF" w:themeFill="background1"/>
              <w:spacing w:after="0" w:line="360" w:lineRule="auto"/>
              <w:jc w:val="both"/>
              <w:rPr>
                <w:rFonts w:ascii="Arial" w:eastAsia="Times New Roman" w:hAnsi="Arial" w:cs="Times New Roman"/>
                <w:color w:val="000000"/>
              </w:rPr>
            </w:pPr>
            <w:r w:rsidRPr="0069625A">
              <w:rPr>
                <w:rFonts w:ascii="Arial" w:eastAsia="Times New Roman" w:hAnsi="Arial" w:cs="Times New Roman"/>
                <w:color w:val="000000"/>
              </w:rPr>
              <w:t>c) Proposed number of employees IFSC Unit.</w:t>
            </w:r>
          </w:p>
          <w:p w14:paraId="327EB383" w14:textId="0E367527" w:rsidR="00373B1F" w:rsidRPr="0069625A" w:rsidRDefault="00373B1F" w:rsidP="00406727">
            <w:pPr>
              <w:shd w:val="clear" w:color="auto" w:fill="FFFFFF" w:themeFill="background1"/>
              <w:spacing w:after="0" w:line="360" w:lineRule="auto"/>
              <w:jc w:val="both"/>
              <w:rPr>
                <w:rFonts w:ascii="Arial" w:eastAsia="Times New Roman" w:hAnsi="Arial" w:cs="Times New Roman"/>
                <w:color w:val="000000"/>
              </w:rPr>
            </w:pPr>
            <w:r w:rsidRPr="0069625A">
              <w:rPr>
                <w:rFonts w:ascii="Arial" w:eastAsia="Times New Roman" w:hAnsi="Arial" w:cs="Times New Roman"/>
                <w:color w:val="000000"/>
              </w:rPr>
              <w:t xml:space="preserve">d) Target market segment and types of clients. </w:t>
            </w:r>
          </w:p>
        </w:tc>
        <w:tc>
          <w:tcPr>
            <w:tcW w:w="1692" w:type="dxa"/>
            <w:shd w:val="clear" w:color="auto" w:fill="FFFFFF" w:themeFill="background1"/>
            <w:vAlign w:val="center"/>
          </w:tcPr>
          <w:p w14:paraId="76A0F847" w14:textId="7E16D4DF" w:rsidR="00373B1F" w:rsidRPr="0069625A" w:rsidRDefault="00373B1F" w:rsidP="00406727">
            <w:pPr>
              <w:shd w:val="clear" w:color="auto" w:fill="FFFFFF" w:themeFill="background1"/>
              <w:spacing w:after="0" w:line="360" w:lineRule="auto"/>
              <w:rPr>
                <w:rFonts w:ascii="Arial" w:eastAsia="Times New Roman" w:hAnsi="Arial" w:cs="Arial"/>
                <w:color w:val="000000"/>
              </w:rPr>
            </w:pPr>
            <w:r w:rsidRPr="0069625A">
              <w:rPr>
                <w:rFonts w:ascii="Arial" w:eastAsia="Times New Roman" w:hAnsi="Arial" w:cs="Times New Roman"/>
                <w:color w:val="000000"/>
              </w:rPr>
              <w:t xml:space="preserve"> </w:t>
            </w:r>
          </w:p>
        </w:tc>
      </w:tr>
      <w:tr w:rsidR="00121FC0" w:rsidRPr="0069625A" w14:paraId="58A7AF0C" w14:textId="77777777" w:rsidTr="008C110D">
        <w:trPr>
          <w:trHeight w:val="351"/>
          <w:jc w:val="center"/>
        </w:trPr>
        <w:tc>
          <w:tcPr>
            <w:tcW w:w="779" w:type="dxa"/>
            <w:shd w:val="clear" w:color="auto" w:fill="FFFFFF" w:themeFill="background1"/>
            <w:vAlign w:val="center"/>
          </w:tcPr>
          <w:p w14:paraId="75446E2C" w14:textId="1722A480" w:rsidR="00121FC0" w:rsidRPr="00406727" w:rsidRDefault="00121FC0" w:rsidP="00121FC0">
            <w:pPr>
              <w:shd w:val="clear" w:color="auto" w:fill="FFFFFF" w:themeFill="background1"/>
              <w:spacing w:after="0" w:line="360" w:lineRule="auto"/>
              <w:jc w:val="center"/>
              <w:rPr>
                <w:rFonts w:ascii="Arial" w:eastAsia="Times New Roman" w:hAnsi="Arial" w:cs="Arial"/>
                <w:b/>
                <w:color w:val="000000"/>
              </w:rPr>
            </w:pPr>
            <w:r w:rsidRPr="00406727">
              <w:rPr>
                <w:rFonts w:ascii="Arial" w:eastAsia="Times New Roman" w:hAnsi="Arial" w:cs="Arial"/>
                <w:b/>
                <w:color w:val="000000"/>
              </w:rPr>
              <w:t>E)</w:t>
            </w:r>
          </w:p>
        </w:tc>
        <w:tc>
          <w:tcPr>
            <w:tcW w:w="7721" w:type="dxa"/>
            <w:shd w:val="clear" w:color="auto" w:fill="FFFFFF" w:themeFill="background1"/>
            <w:vAlign w:val="center"/>
          </w:tcPr>
          <w:p w14:paraId="5D437935" w14:textId="14B4E9A1" w:rsidR="00121FC0" w:rsidRPr="00406727" w:rsidRDefault="00121FC0" w:rsidP="00121FC0">
            <w:pPr>
              <w:shd w:val="clear" w:color="auto" w:fill="FFFFFF" w:themeFill="background1"/>
              <w:spacing w:after="0" w:line="360" w:lineRule="auto"/>
              <w:jc w:val="both"/>
              <w:rPr>
                <w:rFonts w:ascii="Arial" w:eastAsia="Times New Roman" w:hAnsi="Arial" w:cs="Times New Roman"/>
                <w:b/>
                <w:color w:val="000000"/>
              </w:rPr>
            </w:pPr>
            <w:r w:rsidRPr="00406727">
              <w:rPr>
                <w:rFonts w:ascii="Arial" w:eastAsia="Times New Roman" w:hAnsi="Arial" w:cs="Times New Roman"/>
                <w:b/>
                <w:color w:val="000000"/>
              </w:rPr>
              <w:t xml:space="preserve">Supervisory Arrangement: </w:t>
            </w:r>
          </w:p>
        </w:tc>
        <w:tc>
          <w:tcPr>
            <w:tcW w:w="1692" w:type="dxa"/>
            <w:shd w:val="clear" w:color="auto" w:fill="FFFFFF" w:themeFill="background1"/>
            <w:vAlign w:val="center"/>
          </w:tcPr>
          <w:p w14:paraId="008DBD66" w14:textId="77777777" w:rsidR="00121FC0" w:rsidRPr="0069625A" w:rsidRDefault="00121FC0" w:rsidP="00121FC0">
            <w:pPr>
              <w:shd w:val="clear" w:color="auto" w:fill="FFFFFF" w:themeFill="background1"/>
              <w:spacing w:after="0" w:line="360" w:lineRule="auto"/>
              <w:rPr>
                <w:rFonts w:ascii="Arial" w:eastAsia="Times New Roman" w:hAnsi="Arial" w:cs="Times New Roman"/>
                <w:color w:val="000000"/>
              </w:rPr>
            </w:pPr>
          </w:p>
        </w:tc>
      </w:tr>
      <w:tr w:rsidR="00121FC0" w:rsidRPr="0069625A" w14:paraId="67E89D4F" w14:textId="77777777" w:rsidTr="008C110D">
        <w:trPr>
          <w:trHeight w:val="351"/>
          <w:jc w:val="center"/>
        </w:trPr>
        <w:tc>
          <w:tcPr>
            <w:tcW w:w="779" w:type="dxa"/>
            <w:shd w:val="clear" w:color="auto" w:fill="FFFFFF" w:themeFill="background1"/>
            <w:vAlign w:val="center"/>
          </w:tcPr>
          <w:p w14:paraId="26CA2656" w14:textId="67DBAB9F" w:rsidR="00121FC0" w:rsidRPr="00406727" w:rsidRDefault="00516130" w:rsidP="00121FC0">
            <w:pPr>
              <w:shd w:val="clear" w:color="auto" w:fill="FFFFFF" w:themeFill="background1"/>
              <w:spacing w:after="0" w:line="360" w:lineRule="auto"/>
              <w:jc w:val="center"/>
              <w:rPr>
                <w:rFonts w:ascii="Arial" w:eastAsia="Times New Roman" w:hAnsi="Arial" w:cs="Arial"/>
                <w:color w:val="000000"/>
              </w:rPr>
            </w:pPr>
            <w:r w:rsidRPr="00406727">
              <w:rPr>
                <w:rFonts w:ascii="Arial" w:eastAsia="Times New Roman" w:hAnsi="Arial" w:cs="Arial"/>
                <w:color w:val="000000"/>
              </w:rPr>
              <w:t xml:space="preserve">1) </w:t>
            </w:r>
          </w:p>
        </w:tc>
        <w:tc>
          <w:tcPr>
            <w:tcW w:w="7721" w:type="dxa"/>
            <w:shd w:val="clear" w:color="auto" w:fill="FFFFFF" w:themeFill="background1"/>
            <w:vAlign w:val="center"/>
          </w:tcPr>
          <w:p w14:paraId="030221BA" w14:textId="77777777" w:rsidR="00121FC0" w:rsidRDefault="00121FC0" w:rsidP="00406727">
            <w:pPr>
              <w:shd w:val="clear" w:color="auto" w:fill="FFFFFF" w:themeFill="background1"/>
              <w:spacing w:after="0" w:line="360" w:lineRule="auto"/>
              <w:jc w:val="both"/>
              <w:rPr>
                <w:rFonts w:ascii="Arial" w:eastAsia="Times New Roman" w:hAnsi="Arial" w:cs="Times New Roman"/>
                <w:color w:val="000000"/>
              </w:rPr>
            </w:pPr>
            <w:r>
              <w:rPr>
                <w:rFonts w:ascii="Arial" w:eastAsia="Times New Roman" w:hAnsi="Arial" w:cs="Times New Roman"/>
                <w:color w:val="000000"/>
              </w:rPr>
              <w:t>a) Home regulator / supervising Authority of the shareholders</w:t>
            </w:r>
          </w:p>
          <w:p w14:paraId="342D8444" w14:textId="516D2D3C" w:rsidR="00121FC0" w:rsidRPr="00406727" w:rsidRDefault="00121FC0" w:rsidP="008C110D">
            <w:pPr>
              <w:shd w:val="clear" w:color="auto" w:fill="FFFFFF" w:themeFill="background1"/>
              <w:spacing w:after="0" w:line="240" w:lineRule="auto"/>
              <w:jc w:val="both"/>
              <w:rPr>
                <w:rFonts w:ascii="Arial" w:eastAsia="Times New Roman" w:hAnsi="Arial" w:cs="Times New Roman"/>
                <w:color w:val="000000"/>
              </w:rPr>
            </w:pPr>
            <w:r w:rsidRPr="00406727">
              <w:rPr>
                <w:rFonts w:ascii="Arial" w:eastAsia="Times New Roman" w:hAnsi="Arial" w:cs="Times New Roman"/>
                <w:i/>
                <w:color w:val="000000"/>
              </w:rPr>
              <w:t>Note:</w:t>
            </w:r>
            <w:r>
              <w:rPr>
                <w:rFonts w:ascii="Arial" w:eastAsia="Times New Roman" w:hAnsi="Arial" w:cs="Times New Roman"/>
                <w:color w:val="000000"/>
              </w:rPr>
              <w:t xml:space="preserve"> This field is not applicable to shareholders which are common to the applicant entity and its group entity being registered in IFSC. </w:t>
            </w:r>
          </w:p>
        </w:tc>
        <w:tc>
          <w:tcPr>
            <w:tcW w:w="1692" w:type="dxa"/>
            <w:shd w:val="clear" w:color="auto" w:fill="FFFFFF" w:themeFill="background1"/>
            <w:vAlign w:val="center"/>
          </w:tcPr>
          <w:p w14:paraId="5137E212" w14:textId="77777777" w:rsidR="00121FC0" w:rsidRPr="0069625A" w:rsidRDefault="00121FC0" w:rsidP="00121FC0">
            <w:pPr>
              <w:shd w:val="clear" w:color="auto" w:fill="FFFFFF" w:themeFill="background1"/>
              <w:spacing w:after="0" w:line="360" w:lineRule="auto"/>
              <w:rPr>
                <w:rFonts w:ascii="Arial" w:eastAsia="Times New Roman" w:hAnsi="Arial" w:cs="Times New Roman"/>
                <w:color w:val="000000"/>
              </w:rPr>
            </w:pPr>
          </w:p>
        </w:tc>
      </w:tr>
      <w:tr w:rsidR="00121FC0" w:rsidRPr="0069625A" w14:paraId="2B68E408" w14:textId="77777777" w:rsidTr="008C110D">
        <w:trPr>
          <w:trHeight w:val="351"/>
          <w:jc w:val="center"/>
        </w:trPr>
        <w:tc>
          <w:tcPr>
            <w:tcW w:w="779" w:type="dxa"/>
            <w:shd w:val="clear" w:color="auto" w:fill="FFFFFF" w:themeFill="background1"/>
            <w:vAlign w:val="center"/>
          </w:tcPr>
          <w:p w14:paraId="1B9820DC" w14:textId="0C634EF3" w:rsidR="00121FC0" w:rsidRPr="00406727" w:rsidRDefault="00516130" w:rsidP="00121FC0">
            <w:pPr>
              <w:shd w:val="clear" w:color="auto" w:fill="FFFFFF" w:themeFill="background1"/>
              <w:spacing w:after="0" w:line="360" w:lineRule="auto"/>
              <w:jc w:val="center"/>
              <w:rPr>
                <w:rFonts w:ascii="Arial" w:eastAsia="Times New Roman" w:hAnsi="Arial" w:cs="Arial"/>
                <w:color w:val="000000"/>
              </w:rPr>
            </w:pPr>
            <w:r w:rsidRPr="00406727">
              <w:rPr>
                <w:rFonts w:ascii="Arial" w:eastAsia="Times New Roman" w:hAnsi="Arial" w:cs="Arial"/>
                <w:color w:val="000000"/>
              </w:rPr>
              <w:t xml:space="preserve">2) </w:t>
            </w:r>
          </w:p>
        </w:tc>
        <w:tc>
          <w:tcPr>
            <w:tcW w:w="7721" w:type="dxa"/>
            <w:shd w:val="clear" w:color="auto" w:fill="FFFFFF" w:themeFill="background1"/>
            <w:vAlign w:val="center"/>
          </w:tcPr>
          <w:p w14:paraId="7D119D84" w14:textId="34CB345C" w:rsidR="00121FC0" w:rsidRDefault="00121FC0" w:rsidP="00121FC0">
            <w:pPr>
              <w:shd w:val="clear" w:color="auto" w:fill="FFFFFF" w:themeFill="background1"/>
              <w:spacing w:after="0" w:line="360" w:lineRule="auto"/>
              <w:jc w:val="both"/>
              <w:rPr>
                <w:rFonts w:ascii="Arial" w:eastAsia="Times New Roman" w:hAnsi="Arial" w:cs="Times New Roman"/>
                <w:color w:val="000000"/>
              </w:rPr>
            </w:pPr>
            <w:r>
              <w:rPr>
                <w:rFonts w:ascii="Arial" w:eastAsia="Times New Roman" w:hAnsi="Arial" w:cs="Times New Roman"/>
                <w:color w:val="000000"/>
              </w:rPr>
              <w:t xml:space="preserve">a) State the instance where the shareholder has been subject to any refusal or restriction on the right to carry on business requiring a license, registration to other permission from any regulator/supervisor, in the last three years. </w:t>
            </w:r>
          </w:p>
          <w:p w14:paraId="40116714" w14:textId="0511476E" w:rsidR="00121FC0" w:rsidRDefault="00121FC0" w:rsidP="00121FC0">
            <w:pPr>
              <w:shd w:val="clear" w:color="auto" w:fill="FFFFFF" w:themeFill="background1"/>
              <w:spacing w:after="0" w:line="360" w:lineRule="auto"/>
              <w:jc w:val="both"/>
              <w:rPr>
                <w:rFonts w:ascii="Arial" w:eastAsia="Times New Roman" w:hAnsi="Arial" w:cs="Times New Roman"/>
                <w:color w:val="000000"/>
              </w:rPr>
            </w:pPr>
            <w:r>
              <w:rPr>
                <w:rFonts w:ascii="Arial" w:eastAsia="Times New Roman" w:hAnsi="Arial" w:cs="Times New Roman"/>
                <w:color w:val="000000"/>
              </w:rPr>
              <w:t>b) Are there any pending civil or criminal cases against any of the shareholders (being body corporate)?</w:t>
            </w:r>
          </w:p>
          <w:p w14:paraId="363157B0" w14:textId="7743E104" w:rsidR="00121FC0" w:rsidRPr="00406727" w:rsidRDefault="00121FC0" w:rsidP="00121FC0">
            <w:pPr>
              <w:shd w:val="clear" w:color="auto" w:fill="FFFFFF" w:themeFill="background1"/>
              <w:spacing w:after="0" w:line="360" w:lineRule="auto"/>
              <w:jc w:val="both"/>
              <w:rPr>
                <w:rFonts w:ascii="Arial" w:eastAsia="Times New Roman" w:hAnsi="Arial" w:cs="Times New Roman"/>
                <w:color w:val="000000"/>
              </w:rPr>
            </w:pPr>
            <w:r>
              <w:rPr>
                <w:rFonts w:ascii="Arial" w:eastAsia="Times New Roman" w:hAnsi="Arial" w:cs="Times New Roman"/>
                <w:color w:val="000000"/>
              </w:rPr>
              <w:t xml:space="preserve">If yes, give information about the case and court(s) in which it is pending? </w:t>
            </w:r>
          </w:p>
        </w:tc>
        <w:tc>
          <w:tcPr>
            <w:tcW w:w="1692" w:type="dxa"/>
            <w:shd w:val="clear" w:color="auto" w:fill="FFFFFF" w:themeFill="background1"/>
            <w:vAlign w:val="center"/>
          </w:tcPr>
          <w:p w14:paraId="1DFDC485" w14:textId="77777777" w:rsidR="00121FC0" w:rsidRPr="0069625A" w:rsidRDefault="00121FC0" w:rsidP="00121FC0">
            <w:pPr>
              <w:shd w:val="clear" w:color="auto" w:fill="FFFFFF" w:themeFill="background1"/>
              <w:spacing w:after="0" w:line="360" w:lineRule="auto"/>
              <w:rPr>
                <w:rFonts w:ascii="Arial" w:eastAsia="Times New Roman" w:hAnsi="Arial" w:cs="Times New Roman"/>
                <w:color w:val="000000"/>
              </w:rPr>
            </w:pPr>
          </w:p>
        </w:tc>
      </w:tr>
      <w:tr w:rsidR="00373B1F" w:rsidRPr="0069625A" w14:paraId="1C87ABDD" w14:textId="77777777" w:rsidTr="00A43602">
        <w:trPr>
          <w:trHeight w:val="351"/>
          <w:jc w:val="center"/>
        </w:trPr>
        <w:tc>
          <w:tcPr>
            <w:tcW w:w="779" w:type="dxa"/>
            <w:shd w:val="clear" w:color="auto" w:fill="FFFFFF" w:themeFill="background1"/>
            <w:vAlign w:val="center"/>
          </w:tcPr>
          <w:p w14:paraId="6FE6925F" w14:textId="3964BCA5" w:rsidR="00373B1F" w:rsidRPr="0069625A" w:rsidRDefault="00516130" w:rsidP="00406727">
            <w:pPr>
              <w:shd w:val="clear" w:color="auto" w:fill="FFFFFF" w:themeFill="background1"/>
              <w:spacing w:after="0" w:line="360" w:lineRule="auto"/>
              <w:jc w:val="center"/>
              <w:rPr>
                <w:rFonts w:ascii="Arial" w:eastAsia="Times New Roman" w:hAnsi="Arial" w:cs="Arial"/>
                <w:b/>
                <w:color w:val="000000"/>
              </w:rPr>
            </w:pPr>
            <w:r>
              <w:rPr>
                <w:rFonts w:ascii="Arial" w:eastAsia="Times New Roman" w:hAnsi="Arial" w:cs="Arial"/>
                <w:b/>
                <w:color w:val="000000"/>
              </w:rPr>
              <w:t>F</w:t>
            </w:r>
            <w:r w:rsidR="00373B1F" w:rsidRPr="0069625A">
              <w:rPr>
                <w:rFonts w:ascii="Arial" w:eastAsia="Times New Roman" w:hAnsi="Arial" w:cs="Arial"/>
                <w:b/>
                <w:color w:val="000000"/>
              </w:rPr>
              <w:t>)</w:t>
            </w:r>
          </w:p>
        </w:tc>
        <w:tc>
          <w:tcPr>
            <w:tcW w:w="9413" w:type="dxa"/>
            <w:gridSpan w:val="2"/>
            <w:shd w:val="clear" w:color="auto" w:fill="FFFFFF" w:themeFill="background1"/>
            <w:vAlign w:val="center"/>
          </w:tcPr>
          <w:p w14:paraId="7E04E30F" w14:textId="3F1EFBDA" w:rsidR="00373B1F" w:rsidRPr="0069625A" w:rsidRDefault="00373B1F" w:rsidP="008C110D">
            <w:pPr>
              <w:shd w:val="clear" w:color="auto" w:fill="FFFFFF" w:themeFill="background1"/>
              <w:spacing w:after="0" w:line="240" w:lineRule="auto"/>
              <w:rPr>
                <w:rFonts w:ascii="Arial" w:eastAsia="Times New Roman" w:hAnsi="Arial" w:cs="Times New Roman"/>
                <w:b/>
                <w:color w:val="000000"/>
              </w:rPr>
            </w:pPr>
            <w:r w:rsidRPr="0069625A">
              <w:rPr>
                <w:rFonts w:ascii="Arial" w:eastAsia="Times New Roman" w:hAnsi="Arial" w:cs="Times New Roman"/>
                <w:b/>
                <w:color w:val="000000"/>
              </w:rPr>
              <w:t xml:space="preserve">Fee and payment details: </w:t>
            </w:r>
            <w:r w:rsidR="00A43602" w:rsidRPr="0069625A">
              <w:rPr>
                <w:rFonts w:ascii="Arial" w:hAnsi="Arial" w:cs="Arial"/>
                <w:color w:val="000000"/>
              </w:rPr>
              <w:t>As</w:t>
            </w:r>
            <w:r w:rsidR="00A43602" w:rsidRPr="0069625A">
              <w:rPr>
                <w:rFonts w:ascii="Arial" w:eastAsia="Times New Roman" w:hAnsi="Arial" w:cs="Arial"/>
                <w:color w:val="000000"/>
              </w:rPr>
              <w:t xml:space="preserve"> prescribed in </w:t>
            </w:r>
            <w:r w:rsidR="0023609D">
              <w:rPr>
                <w:rFonts w:ascii="Arial" w:eastAsia="Times New Roman" w:hAnsi="Arial" w:cs="Arial"/>
                <w:color w:val="000000"/>
              </w:rPr>
              <w:t>‘</w:t>
            </w:r>
            <w:r w:rsidR="008C110D">
              <w:rPr>
                <w:rFonts w:ascii="Arial" w:eastAsia="Times New Roman" w:hAnsi="Arial" w:cs="Arial"/>
                <w:color w:val="000000"/>
              </w:rPr>
              <w:t>Section J</w:t>
            </w:r>
            <w:r w:rsidR="0023609D">
              <w:rPr>
                <w:rFonts w:ascii="Arial" w:eastAsia="Times New Roman" w:hAnsi="Arial" w:cs="Arial"/>
                <w:color w:val="000000"/>
              </w:rPr>
              <w:t>’</w:t>
            </w:r>
            <w:r w:rsidR="008C110D">
              <w:rPr>
                <w:rFonts w:ascii="Arial" w:eastAsia="Times New Roman" w:hAnsi="Arial" w:cs="Arial"/>
                <w:color w:val="000000"/>
              </w:rPr>
              <w:t xml:space="preserve"> of </w:t>
            </w:r>
            <w:r w:rsidR="00A43602">
              <w:rPr>
                <w:rFonts w:ascii="Arial" w:eastAsia="Times New Roman" w:hAnsi="Arial" w:cs="Arial"/>
                <w:color w:val="000000"/>
              </w:rPr>
              <w:t xml:space="preserve">the application form for Finance </w:t>
            </w:r>
            <w:r w:rsidR="00B52F9B">
              <w:rPr>
                <w:rFonts w:ascii="Arial" w:eastAsia="Times New Roman" w:hAnsi="Arial" w:cs="Arial"/>
                <w:color w:val="000000"/>
              </w:rPr>
              <w:t xml:space="preserve">Company/Unit. </w:t>
            </w:r>
          </w:p>
        </w:tc>
      </w:tr>
      <w:tr w:rsidR="00373B1F" w:rsidRPr="0069625A" w14:paraId="273392B4" w14:textId="77777777" w:rsidTr="00A43602">
        <w:trPr>
          <w:trHeight w:val="50"/>
          <w:jc w:val="center"/>
        </w:trPr>
        <w:tc>
          <w:tcPr>
            <w:tcW w:w="779" w:type="dxa"/>
            <w:shd w:val="clear" w:color="auto" w:fill="FFFFFF" w:themeFill="background1"/>
            <w:vAlign w:val="center"/>
          </w:tcPr>
          <w:p w14:paraId="3CFB79C8" w14:textId="431EBD6B" w:rsidR="00373B1F" w:rsidRPr="0069625A" w:rsidRDefault="00373B1F" w:rsidP="00406727">
            <w:pPr>
              <w:shd w:val="clear" w:color="auto" w:fill="FFFFFF" w:themeFill="background1"/>
              <w:spacing w:after="0" w:line="360" w:lineRule="auto"/>
              <w:rPr>
                <w:rFonts w:ascii="Arial" w:eastAsia="Times New Roman" w:hAnsi="Arial" w:cs="Arial"/>
                <w:b/>
                <w:color w:val="000000"/>
              </w:rPr>
            </w:pPr>
            <w:r w:rsidRPr="0069625A">
              <w:rPr>
                <w:rFonts w:ascii="Arial" w:eastAsia="Times New Roman" w:hAnsi="Arial" w:cs="Arial"/>
                <w:color w:val="000000"/>
              </w:rPr>
              <w:t xml:space="preserve"> </w:t>
            </w:r>
            <w:r w:rsidR="008C110D">
              <w:rPr>
                <w:rFonts w:ascii="Arial" w:eastAsia="Times New Roman" w:hAnsi="Arial" w:cs="Arial"/>
                <w:color w:val="000000"/>
              </w:rPr>
              <w:t xml:space="preserve"> </w:t>
            </w:r>
            <w:r w:rsidR="00516130">
              <w:rPr>
                <w:rFonts w:ascii="Arial" w:eastAsia="Times New Roman" w:hAnsi="Arial" w:cs="Arial"/>
                <w:b/>
                <w:color w:val="000000"/>
              </w:rPr>
              <w:t>G</w:t>
            </w:r>
            <w:r w:rsidRPr="0069625A">
              <w:rPr>
                <w:rFonts w:ascii="Arial" w:eastAsia="Times New Roman" w:hAnsi="Arial" w:cs="Arial"/>
                <w:b/>
                <w:color w:val="000000"/>
              </w:rPr>
              <w:t>)</w:t>
            </w:r>
          </w:p>
        </w:tc>
        <w:tc>
          <w:tcPr>
            <w:tcW w:w="9413" w:type="dxa"/>
            <w:gridSpan w:val="2"/>
            <w:shd w:val="clear" w:color="auto" w:fill="FFFFFF" w:themeFill="background1"/>
            <w:vAlign w:val="center"/>
          </w:tcPr>
          <w:p w14:paraId="167BD1FD" w14:textId="02EF0FDD" w:rsidR="00373B1F" w:rsidRPr="00A43602" w:rsidRDefault="00373B1F" w:rsidP="00406727">
            <w:pPr>
              <w:shd w:val="clear" w:color="auto" w:fill="FFFFFF" w:themeFill="background1"/>
              <w:spacing w:after="0" w:line="360" w:lineRule="auto"/>
              <w:rPr>
                <w:rFonts w:ascii="Arial" w:hAnsi="Arial" w:cs="Arial"/>
                <w:color w:val="000000"/>
              </w:rPr>
            </w:pPr>
            <w:r w:rsidRPr="0069625A">
              <w:rPr>
                <w:rFonts w:ascii="Arial" w:hAnsi="Arial" w:cs="Arial"/>
                <w:b/>
                <w:color w:val="000000"/>
              </w:rPr>
              <w:t>Checklist</w:t>
            </w:r>
            <w:r w:rsidR="00E21EA4" w:rsidRPr="0069625A">
              <w:rPr>
                <w:rFonts w:ascii="Arial" w:hAnsi="Arial" w:cs="Arial"/>
                <w:b/>
                <w:color w:val="000000"/>
              </w:rPr>
              <w:t>:</w:t>
            </w:r>
            <w:r w:rsidR="00A43602">
              <w:rPr>
                <w:rFonts w:ascii="Arial" w:hAnsi="Arial" w:cs="Arial"/>
                <w:b/>
                <w:color w:val="000000"/>
              </w:rPr>
              <w:t xml:space="preserve"> </w:t>
            </w:r>
            <w:r w:rsidR="00A43602">
              <w:rPr>
                <w:rFonts w:ascii="Arial" w:hAnsi="Arial" w:cs="Arial"/>
                <w:color w:val="000000"/>
              </w:rPr>
              <w:t xml:space="preserve">As prescribed in </w:t>
            </w:r>
            <w:r w:rsidR="0023609D">
              <w:rPr>
                <w:rFonts w:ascii="Arial" w:hAnsi="Arial" w:cs="Arial"/>
                <w:color w:val="000000"/>
              </w:rPr>
              <w:t>‘</w:t>
            </w:r>
            <w:r w:rsidR="008C110D">
              <w:rPr>
                <w:rFonts w:ascii="Arial" w:hAnsi="Arial" w:cs="Arial"/>
                <w:color w:val="000000"/>
              </w:rPr>
              <w:t>Annex II</w:t>
            </w:r>
            <w:r w:rsidR="0023609D">
              <w:rPr>
                <w:rFonts w:ascii="Arial" w:hAnsi="Arial" w:cs="Arial"/>
                <w:color w:val="000000"/>
              </w:rPr>
              <w:t>’</w:t>
            </w:r>
            <w:r w:rsidR="008C110D">
              <w:rPr>
                <w:rFonts w:ascii="Arial" w:hAnsi="Arial" w:cs="Arial"/>
                <w:color w:val="000000"/>
              </w:rPr>
              <w:t xml:space="preserve"> of </w:t>
            </w:r>
            <w:r w:rsidR="00A43602">
              <w:rPr>
                <w:rFonts w:ascii="Arial" w:hAnsi="Arial" w:cs="Arial"/>
                <w:color w:val="000000"/>
              </w:rPr>
              <w:t>the applicatio</w:t>
            </w:r>
            <w:r w:rsidR="00B52F9B">
              <w:rPr>
                <w:rFonts w:ascii="Arial" w:hAnsi="Arial" w:cs="Arial"/>
                <w:color w:val="000000"/>
              </w:rPr>
              <w:t>n form for Finance Company/Unit.</w:t>
            </w:r>
          </w:p>
        </w:tc>
      </w:tr>
      <w:tr w:rsidR="00373B1F" w:rsidRPr="0069625A" w14:paraId="52828334" w14:textId="77777777" w:rsidTr="00B52F9B">
        <w:trPr>
          <w:trHeight w:val="171"/>
          <w:jc w:val="center"/>
        </w:trPr>
        <w:tc>
          <w:tcPr>
            <w:tcW w:w="779" w:type="dxa"/>
            <w:shd w:val="clear" w:color="auto" w:fill="FFFFFF" w:themeFill="background1"/>
            <w:vAlign w:val="center"/>
          </w:tcPr>
          <w:p w14:paraId="51CE794E" w14:textId="77777777" w:rsidR="00373B1F" w:rsidRPr="0069625A" w:rsidRDefault="00373B1F" w:rsidP="00406727">
            <w:pPr>
              <w:shd w:val="clear" w:color="auto" w:fill="FFFFFF" w:themeFill="background1"/>
              <w:spacing w:after="0" w:line="360" w:lineRule="auto"/>
              <w:jc w:val="center"/>
              <w:rPr>
                <w:rFonts w:ascii="Arial" w:eastAsia="Times New Roman" w:hAnsi="Arial" w:cs="Arial"/>
                <w:color w:val="000000"/>
              </w:rPr>
            </w:pPr>
          </w:p>
        </w:tc>
        <w:tc>
          <w:tcPr>
            <w:tcW w:w="7721" w:type="dxa"/>
            <w:shd w:val="clear" w:color="auto" w:fill="FFFFFF" w:themeFill="background1"/>
            <w:vAlign w:val="center"/>
          </w:tcPr>
          <w:p w14:paraId="79109833" w14:textId="0F5618D3" w:rsidR="00373B1F" w:rsidRPr="00B52F9B" w:rsidRDefault="00373B1F" w:rsidP="008C110D">
            <w:pPr>
              <w:shd w:val="clear" w:color="auto" w:fill="FFFFFF" w:themeFill="background1"/>
              <w:spacing w:after="0" w:line="240" w:lineRule="auto"/>
              <w:jc w:val="both"/>
              <w:rPr>
                <w:rFonts w:ascii="Arial" w:eastAsia="Times New Roman" w:hAnsi="Arial" w:cs="Arial"/>
                <w:b/>
                <w:bCs/>
                <w:iCs/>
                <w:color w:val="000000"/>
              </w:rPr>
            </w:pPr>
            <w:r w:rsidRPr="00B52F9B">
              <w:rPr>
                <w:rFonts w:ascii="Arial" w:eastAsia="Times New Roman" w:hAnsi="Arial" w:cs="Arial"/>
                <w:b/>
                <w:bCs/>
                <w:iCs/>
                <w:color w:val="000000"/>
                <w:lang w:val="en-IN"/>
              </w:rPr>
              <w:t>Details of the Authorised Official of the applicant entity</w:t>
            </w:r>
          </w:p>
        </w:tc>
        <w:tc>
          <w:tcPr>
            <w:tcW w:w="1692" w:type="dxa"/>
            <w:shd w:val="clear" w:color="auto" w:fill="FFFFFF" w:themeFill="background1"/>
            <w:vAlign w:val="center"/>
          </w:tcPr>
          <w:p w14:paraId="0CABC7D4" w14:textId="77777777" w:rsidR="00373B1F" w:rsidRPr="0069625A" w:rsidRDefault="00373B1F" w:rsidP="00406727">
            <w:pPr>
              <w:shd w:val="clear" w:color="auto" w:fill="FFFFFF" w:themeFill="background1"/>
              <w:spacing w:after="0" w:line="360" w:lineRule="auto"/>
              <w:jc w:val="both"/>
              <w:rPr>
                <w:rFonts w:ascii="Arial" w:eastAsia="Times New Roman" w:hAnsi="Arial" w:cs="Arial"/>
                <w:color w:val="000000"/>
              </w:rPr>
            </w:pPr>
          </w:p>
        </w:tc>
      </w:tr>
      <w:tr w:rsidR="00373B1F" w:rsidRPr="0069625A" w14:paraId="6F918833" w14:textId="77777777" w:rsidTr="00B52F9B">
        <w:trPr>
          <w:trHeight w:val="63"/>
          <w:jc w:val="center"/>
        </w:trPr>
        <w:tc>
          <w:tcPr>
            <w:tcW w:w="779" w:type="dxa"/>
            <w:shd w:val="clear" w:color="auto" w:fill="FFFFFF" w:themeFill="background1"/>
            <w:vAlign w:val="center"/>
          </w:tcPr>
          <w:p w14:paraId="73F03AAE" w14:textId="77777777" w:rsidR="00373B1F" w:rsidRPr="0069625A" w:rsidRDefault="00373B1F" w:rsidP="00406727">
            <w:pPr>
              <w:shd w:val="clear" w:color="auto" w:fill="FFFFFF" w:themeFill="background1"/>
              <w:spacing w:after="0" w:line="360" w:lineRule="auto"/>
              <w:jc w:val="center"/>
              <w:rPr>
                <w:rFonts w:ascii="Arial" w:eastAsia="Times New Roman" w:hAnsi="Arial" w:cs="Arial"/>
                <w:color w:val="000000"/>
              </w:rPr>
            </w:pPr>
          </w:p>
        </w:tc>
        <w:tc>
          <w:tcPr>
            <w:tcW w:w="7721" w:type="dxa"/>
            <w:shd w:val="clear" w:color="auto" w:fill="FFFFFF" w:themeFill="background1"/>
            <w:vAlign w:val="center"/>
          </w:tcPr>
          <w:p w14:paraId="6208086A" w14:textId="1A87F255" w:rsidR="00373B1F" w:rsidRPr="00B52F9B" w:rsidRDefault="00B52F9B" w:rsidP="008C110D">
            <w:pPr>
              <w:shd w:val="clear" w:color="auto" w:fill="FFFFFF" w:themeFill="background1"/>
              <w:spacing w:after="0" w:line="240" w:lineRule="auto"/>
              <w:jc w:val="both"/>
              <w:rPr>
                <w:rFonts w:ascii="Arial" w:eastAsia="Times New Roman" w:hAnsi="Arial" w:cs="Arial"/>
                <w:b/>
                <w:bCs/>
                <w:iCs/>
                <w:color w:val="000000"/>
                <w:lang w:val="en-IN"/>
              </w:rPr>
            </w:pPr>
            <w:r>
              <w:rPr>
                <w:rFonts w:ascii="Arial" w:eastAsia="Times New Roman" w:hAnsi="Arial" w:cs="Arial"/>
                <w:b/>
                <w:bCs/>
                <w:iCs/>
                <w:color w:val="000000"/>
                <w:lang w:val="en-IN"/>
              </w:rPr>
              <w:t xml:space="preserve">Name and </w:t>
            </w:r>
            <w:r w:rsidR="00373B1F" w:rsidRPr="00B52F9B">
              <w:rPr>
                <w:rFonts w:ascii="Arial" w:eastAsia="Times New Roman" w:hAnsi="Arial" w:cs="Arial"/>
                <w:b/>
                <w:bCs/>
                <w:iCs/>
                <w:color w:val="000000"/>
                <w:lang w:val="en-IN"/>
              </w:rPr>
              <w:t>Signature</w:t>
            </w:r>
          </w:p>
        </w:tc>
        <w:tc>
          <w:tcPr>
            <w:tcW w:w="1692" w:type="dxa"/>
            <w:shd w:val="clear" w:color="auto" w:fill="FFFFFF" w:themeFill="background1"/>
            <w:vAlign w:val="center"/>
          </w:tcPr>
          <w:p w14:paraId="6937B73A" w14:textId="77777777" w:rsidR="00373B1F" w:rsidRPr="0069625A" w:rsidRDefault="00373B1F" w:rsidP="00406727">
            <w:pPr>
              <w:shd w:val="clear" w:color="auto" w:fill="FFFFFF" w:themeFill="background1"/>
              <w:spacing w:after="0" w:line="360" w:lineRule="auto"/>
              <w:jc w:val="both"/>
              <w:rPr>
                <w:rFonts w:ascii="Arial" w:eastAsia="Times New Roman" w:hAnsi="Arial" w:cs="Arial"/>
                <w:color w:val="000000"/>
              </w:rPr>
            </w:pPr>
          </w:p>
        </w:tc>
      </w:tr>
      <w:tr w:rsidR="00373B1F" w:rsidRPr="0069625A" w14:paraId="2D7C2398" w14:textId="77777777" w:rsidTr="00B52F9B">
        <w:trPr>
          <w:trHeight w:val="50"/>
          <w:jc w:val="center"/>
        </w:trPr>
        <w:tc>
          <w:tcPr>
            <w:tcW w:w="779" w:type="dxa"/>
            <w:shd w:val="clear" w:color="auto" w:fill="FFFFFF" w:themeFill="background1"/>
            <w:vAlign w:val="center"/>
          </w:tcPr>
          <w:p w14:paraId="4EA4413B" w14:textId="77777777" w:rsidR="00373B1F" w:rsidRPr="0069625A" w:rsidRDefault="00373B1F" w:rsidP="00406727">
            <w:pPr>
              <w:shd w:val="clear" w:color="auto" w:fill="FFFFFF" w:themeFill="background1"/>
              <w:spacing w:after="0" w:line="360" w:lineRule="auto"/>
              <w:jc w:val="center"/>
              <w:rPr>
                <w:rFonts w:ascii="Arial" w:eastAsia="Times New Roman" w:hAnsi="Arial" w:cs="Arial"/>
                <w:color w:val="000000"/>
              </w:rPr>
            </w:pPr>
          </w:p>
        </w:tc>
        <w:tc>
          <w:tcPr>
            <w:tcW w:w="7721" w:type="dxa"/>
            <w:shd w:val="clear" w:color="auto" w:fill="FFFFFF" w:themeFill="background1"/>
            <w:vAlign w:val="center"/>
          </w:tcPr>
          <w:p w14:paraId="0E67546C" w14:textId="77777777" w:rsidR="00373B1F" w:rsidRPr="00B52F9B" w:rsidRDefault="00373B1F" w:rsidP="008C110D">
            <w:pPr>
              <w:shd w:val="clear" w:color="auto" w:fill="FFFFFF" w:themeFill="background1"/>
              <w:spacing w:after="0" w:line="240" w:lineRule="auto"/>
              <w:jc w:val="both"/>
              <w:rPr>
                <w:rFonts w:ascii="Arial" w:eastAsia="Times New Roman" w:hAnsi="Arial" w:cs="Arial"/>
                <w:b/>
                <w:bCs/>
                <w:iCs/>
                <w:color w:val="000000"/>
                <w:lang w:val="en-IN"/>
              </w:rPr>
            </w:pPr>
            <w:r w:rsidRPr="00B52F9B">
              <w:rPr>
                <w:rFonts w:ascii="Arial" w:eastAsia="Times New Roman" w:hAnsi="Arial" w:cs="Arial"/>
                <w:b/>
                <w:bCs/>
                <w:iCs/>
                <w:color w:val="000000"/>
                <w:lang w:val="en-IN"/>
              </w:rPr>
              <w:t xml:space="preserve">Designation </w:t>
            </w:r>
          </w:p>
        </w:tc>
        <w:tc>
          <w:tcPr>
            <w:tcW w:w="1692" w:type="dxa"/>
            <w:shd w:val="clear" w:color="auto" w:fill="FFFFFF" w:themeFill="background1"/>
            <w:vAlign w:val="center"/>
          </w:tcPr>
          <w:p w14:paraId="2D1E5A80" w14:textId="77777777" w:rsidR="00373B1F" w:rsidRPr="0069625A" w:rsidRDefault="00373B1F" w:rsidP="00406727">
            <w:pPr>
              <w:shd w:val="clear" w:color="auto" w:fill="FFFFFF" w:themeFill="background1"/>
              <w:spacing w:after="0" w:line="360" w:lineRule="auto"/>
              <w:jc w:val="both"/>
              <w:rPr>
                <w:rFonts w:ascii="Arial" w:eastAsia="Times New Roman" w:hAnsi="Arial" w:cs="Arial"/>
                <w:color w:val="000000"/>
              </w:rPr>
            </w:pPr>
          </w:p>
        </w:tc>
      </w:tr>
      <w:tr w:rsidR="00373B1F" w:rsidRPr="0069625A" w14:paraId="5F6930EE" w14:textId="77777777" w:rsidTr="008C110D">
        <w:trPr>
          <w:trHeight w:val="511"/>
          <w:jc w:val="center"/>
        </w:trPr>
        <w:tc>
          <w:tcPr>
            <w:tcW w:w="779" w:type="dxa"/>
            <w:shd w:val="clear" w:color="auto" w:fill="FFFFFF" w:themeFill="background1"/>
            <w:vAlign w:val="center"/>
          </w:tcPr>
          <w:p w14:paraId="0E6E5C1C" w14:textId="77777777" w:rsidR="00373B1F" w:rsidRPr="0069625A" w:rsidRDefault="00373B1F" w:rsidP="00406727">
            <w:pPr>
              <w:shd w:val="clear" w:color="auto" w:fill="FFFFFF" w:themeFill="background1"/>
              <w:spacing w:after="0" w:line="360" w:lineRule="auto"/>
              <w:jc w:val="center"/>
              <w:rPr>
                <w:rFonts w:ascii="Arial" w:eastAsia="Times New Roman" w:hAnsi="Arial" w:cs="Arial"/>
                <w:color w:val="000000"/>
              </w:rPr>
            </w:pPr>
          </w:p>
        </w:tc>
        <w:tc>
          <w:tcPr>
            <w:tcW w:w="7721" w:type="dxa"/>
            <w:shd w:val="clear" w:color="auto" w:fill="FFFFFF" w:themeFill="background1"/>
            <w:vAlign w:val="center"/>
          </w:tcPr>
          <w:p w14:paraId="3AD04DA4" w14:textId="77777777" w:rsidR="00373B1F" w:rsidRPr="00B52F9B" w:rsidRDefault="00373B1F" w:rsidP="008C110D">
            <w:pPr>
              <w:shd w:val="clear" w:color="auto" w:fill="FFFFFF" w:themeFill="background1"/>
              <w:spacing w:after="0" w:line="240" w:lineRule="auto"/>
              <w:jc w:val="both"/>
              <w:rPr>
                <w:rFonts w:ascii="Arial" w:eastAsia="Times New Roman" w:hAnsi="Arial" w:cs="Arial"/>
                <w:b/>
                <w:bCs/>
                <w:iCs/>
                <w:color w:val="000000"/>
                <w:lang w:val="en-IN"/>
              </w:rPr>
            </w:pPr>
            <w:r w:rsidRPr="00B52F9B">
              <w:rPr>
                <w:rFonts w:ascii="Arial" w:eastAsia="Times New Roman" w:hAnsi="Arial" w:cs="Arial"/>
                <w:b/>
                <w:bCs/>
                <w:iCs/>
                <w:color w:val="000000"/>
                <w:lang w:val="en-IN"/>
              </w:rPr>
              <w:t xml:space="preserve">Company Seal </w:t>
            </w:r>
          </w:p>
        </w:tc>
        <w:tc>
          <w:tcPr>
            <w:tcW w:w="1692" w:type="dxa"/>
            <w:shd w:val="clear" w:color="auto" w:fill="FFFFFF" w:themeFill="background1"/>
            <w:vAlign w:val="center"/>
          </w:tcPr>
          <w:p w14:paraId="643F55E5" w14:textId="77777777" w:rsidR="00373B1F" w:rsidRPr="0069625A" w:rsidRDefault="00373B1F" w:rsidP="00406727">
            <w:pPr>
              <w:shd w:val="clear" w:color="auto" w:fill="FFFFFF" w:themeFill="background1"/>
              <w:spacing w:after="0" w:line="360" w:lineRule="auto"/>
              <w:jc w:val="both"/>
              <w:rPr>
                <w:rFonts w:ascii="Arial" w:eastAsia="Times New Roman" w:hAnsi="Arial" w:cs="Arial"/>
                <w:color w:val="000000"/>
              </w:rPr>
            </w:pPr>
          </w:p>
        </w:tc>
      </w:tr>
      <w:tr w:rsidR="00373B1F" w:rsidRPr="00126F93" w14:paraId="59695F15" w14:textId="77777777" w:rsidTr="008C110D">
        <w:trPr>
          <w:trHeight w:val="511"/>
          <w:jc w:val="center"/>
        </w:trPr>
        <w:tc>
          <w:tcPr>
            <w:tcW w:w="779" w:type="dxa"/>
            <w:shd w:val="clear" w:color="auto" w:fill="FFFFFF" w:themeFill="background1"/>
            <w:vAlign w:val="center"/>
          </w:tcPr>
          <w:p w14:paraId="6186F400" w14:textId="77777777" w:rsidR="00373B1F" w:rsidRPr="0069625A" w:rsidRDefault="00373B1F" w:rsidP="00406727">
            <w:pPr>
              <w:shd w:val="clear" w:color="auto" w:fill="FFFFFF" w:themeFill="background1"/>
              <w:spacing w:after="0" w:line="360" w:lineRule="auto"/>
              <w:jc w:val="center"/>
              <w:rPr>
                <w:rFonts w:ascii="Arial" w:eastAsia="Times New Roman" w:hAnsi="Arial" w:cs="Arial"/>
                <w:color w:val="000000"/>
              </w:rPr>
            </w:pPr>
          </w:p>
        </w:tc>
        <w:tc>
          <w:tcPr>
            <w:tcW w:w="7721" w:type="dxa"/>
            <w:shd w:val="clear" w:color="auto" w:fill="FFFFFF" w:themeFill="background1"/>
            <w:vAlign w:val="center"/>
          </w:tcPr>
          <w:p w14:paraId="114B802A" w14:textId="614CD6F9" w:rsidR="00373B1F" w:rsidRPr="00B52F9B" w:rsidRDefault="00373B1F" w:rsidP="008C110D">
            <w:pPr>
              <w:shd w:val="clear" w:color="auto" w:fill="FFFFFF" w:themeFill="background1"/>
              <w:spacing w:after="0" w:line="240" w:lineRule="auto"/>
              <w:jc w:val="both"/>
              <w:rPr>
                <w:rFonts w:ascii="Arial" w:eastAsia="Times New Roman" w:hAnsi="Arial" w:cs="Arial"/>
                <w:b/>
                <w:bCs/>
                <w:iCs/>
                <w:color w:val="000000"/>
                <w:lang w:val="en-IN"/>
              </w:rPr>
            </w:pPr>
            <w:r w:rsidRPr="00B52F9B">
              <w:rPr>
                <w:rFonts w:ascii="Arial" w:eastAsia="Times New Roman" w:hAnsi="Arial" w:cs="Arial"/>
                <w:b/>
                <w:bCs/>
                <w:iCs/>
                <w:color w:val="000000"/>
                <w:lang w:val="en-IN"/>
              </w:rPr>
              <w:t xml:space="preserve">Date:                                                  Place: </w:t>
            </w:r>
          </w:p>
        </w:tc>
        <w:tc>
          <w:tcPr>
            <w:tcW w:w="1692" w:type="dxa"/>
            <w:shd w:val="clear" w:color="auto" w:fill="FFFFFF" w:themeFill="background1"/>
            <w:vAlign w:val="center"/>
          </w:tcPr>
          <w:p w14:paraId="18808EC5" w14:textId="77777777" w:rsidR="00373B1F" w:rsidRPr="00126F93" w:rsidRDefault="00373B1F" w:rsidP="00406727">
            <w:pPr>
              <w:shd w:val="clear" w:color="auto" w:fill="FFFFFF" w:themeFill="background1"/>
              <w:spacing w:after="0" w:line="360" w:lineRule="auto"/>
              <w:jc w:val="both"/>
              <w:rPr>
                <w:rFonts w:ascii="Arial" w:eastAsia="Times New Roman" w:hAnsi="Arial" w:cs="Arial"/>
                <w:color w:val="000000"/>
              </w:rPr>
            </w:pPr>
          </w:p>
        </w:tc>
      </w:tr>
    </w:tbl>
    <w:p w14:paraId="478F7FB1" w14:textId="4B5AFD34" w:rsidR="001135EB" w:rsidRPr="00126F93" w:rsidRDefault="0064032A" w:rsidP="00406727">
      <w:pPr>
        <w:pStyle w:val="ListParagraph"/>
        <w:shd w:val="clear" w:color="auto" w:fill="FFFFFF" w:themeFill="background1"/>
        <w:spacing w:after="200" w:line="360" w:lineRule="auto"/>
        <w:ind w:hanging="360"/>
        <w:jc w:val="both"/>
        <w:rPr>
          <w:rFonts w:ascii="Tahoma" w:hAnsi="Tahoma" w:cstheme="minorHAnsi"/>
          <w:sz w:val="22"/>
          <w:lang w:val="en-GB"/>
        </w:rPr>
      </w:pPr>
      <w:r w:rsidRPr="00126F93">
        <w:rPr>
          <w:rFonts w:ascii="Tahoma" w:hAnsi="Tahoma" w:cstheme="minorHAnsi"/>
          <w:sz w:val="22"/>
          <w:lang w:val="en-GB"/>
        </w:rPr>
        <w:lastRenderedPageBreak/>
        <w:t xml:space="preserve">        </w:t>
      </w:r>
      <w:r w:rsidRPr="00126F93">
        <w:rPr>
          <w:rFonts w:ascii="Tahoma" w:hAnsi="Tahoma" w:cstheme="minorHAnsi"/>
          <w:sz w:val="22"/>
          <w:lang w:val="en-GB"/>
        </w:rPr>
        <w:tab/>
      </w:r>
      <w:r w:rsidRPr="00126F93">
        <w:rPr>
          <w:rFonts w:ascii="Tahoma" w:hAnsi="Tahoma" w:cstheme="minorHAnsi"/>
          <w:sz w:val="22"/>
          <w:lang w:val="en-GB"/>
        </w:rPr>
        <w:tab/>
      </w:r>
    </w:p>
    <w:p w14:paraId="1D11037E" w14:textId="5719185F" w:rsidR="00DC579A" w:rsidRPr="00A9483B" w:rsidRDefault="00A9483B" w:rsidP="00A9483B">
      <w:pPr>
        <w:pStyle w:val="ListParagraph"/>
        <w:shd w:val="clear" w:color="auto" w:fill="FFFFFF" w:themeFill="background1"/>
        <w:spacing w:after="200" w:line="360" w:lineRule="auto"/>
        <w:ind w:hanging="360"/>
        <w:jc w:val="right"/>
        <w:rPr>
          <w:rFonts w:cs="Arial"/>
          <w:b/>
          <w:lang w:val="en-US"/>
        </w:rPr>
      </w:pPr>
      <w:r w:rsidRPr="00A9483B">
        <w:rPr>
          <w:rFonts w:cs="Arial"/>
          <w:b/>
          <w:lang w:val="en-US"/>
        </w:rPr>
        <w:t>Annex I</w:t>
      </w:r>
    </w:p>
    <w:p w14:paraId="2D6104F4" w14:textId="5E56CE6D" w:rsidR="00586B4D" w:rsidRPr="005E5FC4" w:rsidRDefault="00586B4D" w:rsidP="00A95F32">
      <w:pPr>
        <w:pStyle w:val="ListParagraph"/>
        <w:shd w:val="clear" w:color="auto" w:fill="FFFFFF" w:themeFill="background1"/>
        <w:spacing w:line="360" w:lineRule="auto"/>
        <w:ind w:left="284"/>
        <w:jc w:val="both"/>
        <w:rPr>
          <w:rFonts w:cs="Arial"/>
          <w:b/>
          <w:lang w:val="en-US"/>
        </w:rPr>
      </w:pPr>
      <w:r w:rsidRPr="00586B4D">
        <w:rPr>
          <w:rFonts w:cs="Arial"/>
          <w:b/>
          <w:lang w:val="en-US"/>
        </w:rPr>
        <w:t>Declaration Format for submissions</w:t>
      </w:r>
      <w:r w:rsidR="004E1ADC">
        <w:rPr>
          <w:rFonts w:cs="Arial"/>
          <w:b/>
          <w:lang w:val="en-US"/>
        </w:rPr>
        <w:t xml:space="preserve"> in relation to point B.4/B.5</w:t>
      </w:r>
      <w:r w:rsidRPr="00586B4D">
        <w:rPr>
          <w:rFonts w:cs="Arial"/>
          <w:b/>
          <w:lang w:val="en-US"/>
        </w:rPr>
        <w:t xml:space="preserve"> of the application</w:t>
      </w:r>
      <w:r>
        <w:rPr>
          <w:rFonts w:cs="Arial"/>
          <w:b/>
          <w:lang w:val="en-US"/>
        </w:rPr>
        <w:t xml:space="preserve"> </w:t>
      </w:r>
      <w:r w:rsidRPr="00586B4D">
        <w:rPr>
          <w:rFonts w:cs="Arial"/>
          <w:b/>
          <w:lang w:val="en-US"/>
        </w:rPr>
        <w:t>form</w:t>
      </w:r>
      <w:r>
        <w:rPr>
          <w:rFonts w:cs="Arial"/>
          <w:b/>
          <w:lang w:val="en-US"/>
        </w:rPr>
        <w:t xml:space="preserve"> </w:t>
      </w:r>
      <w:r w:rsidRPr="00586B4D">
        <w:rPr>
          <w:rFonts w:cs="Arial"/>
          <w:sz w:val="20"/>
          <w:szCs w:val="20"/>
          <w:lang w:val="en-US"/>
        </w:rPr>
        <w:t>(</w:t>
      </w:r>
      <w:r w:rsidRPr="005E5FC4">
        <w:rPr>
          <w:rFonts w:cs="Arial"/>
          <w:sz w:val="20"/>
          <w:szCs w:val="20"/>
          <w:lang w:val="en-US"/>
        </w:rPr>
        <w:t>To be filled by the shareholder/directors of the applicant entity as the case may be)</w:t>
      </w:r>
      <w:r w:rsidRPr="005E5FC4">
        <w:rPr>
          <w:rFonts w:cs="Arial"/>
          <w:lang w:val="en-US"/>
        </w:rPr>
        <w:t xml:space="preserve"> </w:t>
      </w:r>
    </w:p>
    <w:p w14:paraId="7E07D2DD" w14:textId="77777777" w:rsidR="00586B4D" w:rsidRPr="00586B4D" w:rsidRDefault="00586B4D" w:rsidP="00406727">
      <w:pPr>
        <w:pStyle w:val="ListParagraph"/>
        <w:shd w:val="clear" w:color="auto" w:fill="FFFFFF" w:themeFill="background1"/>
        <w:spacing w:after="200" w:line="360" w:lineRule="auto"/>
        <w:ind w:hanging="360"/>
        <w:rPr>
          <w:rFonts w:cs="Arial"/>
          <w:lang w:val="en-US"/>
        </w:rPr>
      </w:pPr>
    </w:p>
    <w:p w14:paraId="0D315A68" w14:textId="77777777" w:rsidR="00586B4D" w:rsidRPr="00586B4D" w:rsidRDefault="00586B4D" w:rsidP="00406727">
      <w:pPr>
        <w:pStyle w:val="ListParagraph"/>
        <w:shd w:val="clear" w:color="auto" w:fill="FFFFFF" w:themeFill="background1"/>
        <w:spacing w:after="200" w:line="360" w:lineRule="auto"/>
        <w:ind w:hanging="360"/>
        <w:rPr>
          <w:rFonts w:cs="Arial"/>
          <w:sz w:val="22"/>
          <w:szCs w:val="22"/>
          <w:lang w:val="en-US"/>
        </w:rPr>
      </w:pPr>
      <w:r w:rsidRPr="00586B4D">
        <w:rPr>
          <w:rFonts w:cs="Arial"/>
          <w:sz w:val="22"/>
          <w:szCs w:val="22"/>
          <w:lang w:val="en-US"/>
        </w:rPr>
        <w:t xml:space="preserve">To, </w:t>
      </w:r>
    </w:p>
    <w:p w14:paraId="1653FC72" w14:textId="77777777" w:rsidR="00586B4D" w:rsidRPr="00586B4D" w:rsidRDefault="00586B4D" w:rsidP="00406727">
      <w:pPr>
        <w:pStyle w:val="ListParagraph"/>
        <w:shd w:val="clear" w:color="auto" w:fill="FFFFFF" w:themeFill="background1"/>
        <w:spacing w:after="200" w:line="360" w:lineRule="auto"/>
        <w:ind w:hanging="360"/>
        <w:rPr>
          <w:rFonts w:cs="Arial"/>
          <w:sz w:val="22"/>
          <w:szCs w:val="22"/>
          <w:lang w:val="en-US"/>
        </w:rPr>
      </w:pPr>
      <w:r w:rsidRPr="00586B4D">
        <w:rPr>
          <w:rFonts w:cs="Arial"/>
          <w:sz w:val="22"/>
          <w:szCs w:val="22"/>
          <w:lang w:val="en-US"/>
        </w:rPr>
        <w:t>The International Financial Services Centres Authority (IFSCA)</w:t>
      </w:r>
    </w:p>
    <w:p w14:paraId="2F0871D0" w14:textId="77777777" w:rsidR="00586B4D" w:rsidRPr="00586B4D" w:rsidRDefault="00586B4D" w:rsidP="00406727">
      <w:pPr>
        <w:pStyle w:val="ListParagraph"/>
        <w:shd w:val="clear" w:color="auto" w:fill="FFFFFF" w:themeFill="background1"/>
        <w:spacing w:after="200" w:line="360" w:lineRule="auto"/>
        <w:ind w:hanging="360"/>
        <w:rPr>
          <w:rFonts w:cs="Arial"/>
          <w:sz w:val="22"/>
          <w:szCs w:val="22"/>
          <w:lang w:val="en-US"/>
        </w:rPr>
      </w:pPr>
      <w:r w:rsidRPr="00586B4D">
        <w:rPr>
          <w:rFonts w:cs="Arial"/>
          <w:sz w:val="22"/>
          <w:szCs w:val="22"/>
          <w:lang w:val="en-US"/>
        </w:rPr>
        <w:t>2</w:t>
      </w:r>
      <w:r w:rsidRPr="00586B4D">
        <w:rPr>
          <w:rFonts w:cs="Arial"/>
          <w:sz w:val="22"/>
          <w:szCs w:val="22"/>
          <w:vertAlign w:val="superscript"/>
          <w:lang w:val="en-US"/>
        </w:rPr>
        <w:t>nd</w:t>
      </w:r>
      <w:r w:rsidRPr="00586B4D">
        <w:rPr>
          <w:rFonts w:cs="Arial"/>
          <w:sz w:val="22"/>
          <w:szCs w:val="22"/>
          <w:lang w:val="en-US"/>
        </w:rPr>
        <w:t xml:space="preserve"> and 3</w:t>
      </w:r>
      <w:r w:rsidRPr="00586B4D">
        <w:rPr>
          <w:rFonts w:cs="Arial"/>
          <w:sz w:val="22"/>
          <w:szCs w:val="22"/>
          <w:vertAlign w:val="superscript"/>
          <w:lang w:val="en-US"/>
        </w:rPr>
        <w:t>rd</w:t>
      </w:r>
      <w:r w:rsidRPr="00586B4D">
        <w:rPr>
          <w:rFonts w:cs="Arial"/>
          <w:sz w:val="22"/>
          <w:szCs w:val="22"/>
          <w:lang w:val="en-US"/>
        </w:rPr>
        <w:t xml:space="preserve"> Floor, Pragya Tower, </w:t>
      </w:r>
    </w:p>
    <w:p w14:paraId="72030E94" w14:textId="77777777" w:rsidR="00586B4D" w:rsidRPr="00586B4D" w:rsidRDefault="00586B4D" w:rsidP="00406727">
      <w:pPr>
        <w:pStyle w:val="ListParagraph"/>
        <w:shd w:val="clear" w:color="auto" w:fill="FFFFFF" w:themeFill="background1"/>
        <w:spacing w:after="200" w:line="360" w:lineRule="auto"/>
        <w:ind w:hanging="360"/>
        <w:rPr>
          <w:rFonts w:cs="Arial"/>
          <w:sz w:val="22"/>
          <w:szCs w:val="22"/>
          <w:lang w:val="en-US"/>
        </w:rPr>
      </w:pPr>
      <w:r w:rsidRPr="00586B4D">
        <w:rPr>
          <w:rFonts w:cs="Arial"/>
          <w:sz w:val="22"/>
          <w:szCs w:val="22"/>
          <w:lang w:val="en-US"/>
        </w:rPr>
        <w:t xml:space="preserve">Block 15, Zone 1, Road 1C, GIFT SEZ, </w:t>
      </w:r>
    </w:p>
    <w:p w14:paraId="7A5331AF" w14:textId="77777777" w:rsidR="00586B4D" w:rsidRPr="00586B4D" w:rsidRDefault="00586B4D" w:rsidP="00406727">
      <w:pPr>
        <w:pStyle w:val="ListParagraph"/>
        <w:shd w:val="clear" w:color="auto" w:fill="FFFFFF" w:themeFill="background1"/>
        <w:spacing w:after="200" w:line="360" w:lineRule="auto"/>
        <w:ind w:hanging="360"/>
        <w:rPr>
          <w:rFonts w:cs="Arial"/>
          <w:sz w:val="22"/>
          <w:szCs w:val="22"/>
          <w:lang w:val="en-US"/>
        </w:rPr>
      </w:pPr>
      <w:r w:rsidRPr="00586B4D">
        <w:rPr>
          <w:rFonts w:cs="Arial"/>
          <w:sz w:val="22"/>
          <w:szCs w:val="22"/>
          <w:lang w:val="en-US"/>
        </w:rPr>
        <w:t xml:space="preserve">GIFT City, Gandhinagar, </w:t>
      </w:r>
    </w:p>
    <w:p w14:paraId="64A5F265" w14:textId="36CC8E84" w:rsidR="00586B4D" w:rsidRDefault="00586B4D" w:rsidP="00A9483B">
      <w:pPr>
        <w:pStyle w:val="ListParagraph"/>
        <w:shd w:val="clear" w:color="auto" w:fill="FFFFFF" w:themeFill="background1"/>
        <w:spacing w:before="240" w:after="200" w:line="360" w:lineRule="auto"/>
        <w:ind w:hanging="360"/>
        <w:rPr>
          <w:rFonts w:cs="Arial"/>
          <w:sz w:val="22"/>
          <w:szCs w:val="22"/>
          <w:lang w:val="en-US"/>
        </w:rPr>
      </w:pPr>
      <w:r w:rsidRPr="00586B4D">
        <w:rPr>
          <w:rFonts w:cs="Arial"/>
          <w:sz w:val="22"/>
          <w:szCs w:val="22"/>
          <w:lang w:val="en-US"/>
        </w:rPr>
        <w:t xml:space="preserve">Gujarat – 382 355 </w:t>
      </w:r>
    </w:p>
    <w:p w14:paraId="608438C4" w14:textId="77777777" w:rsidR="00A9483B" w:rsidRPr="00586B4D" w:rsidRDefault="00A9483B" w:rsidP="00A9483B">
      <w:pPr>
        <w:pStyle w:val="ListParagraph"/>
        <w:shd w:val="clear" w:color="auto" w:fill="FFFFFF" w:themeFill="background1"/>
        <w:spacing w:before="240" w:after="200" w:line="360" w:lineRule="auto"/>
        <w:ind w:hanging="360"/>
        <w:rPr>
          <w:rFonts w:cs="Arial"/>
          <w:sz w:val="22"/>
          <w:szCs w:val="22"/>
          <w:lang w:val="en-US"/>
        </w:rPr>
      </w:pPr>
    </w:p>
    <w:p w14:paraId="35DC27BB" w14:textId="77777777" w:rsidR="00586B4D" w:rsidRPr="00DC579A" w:rsidRDefault="00586B4D" w:rsidP="00A9483B">
      <w:pPr>
        <w:pStyle w:val="ListParagraph"/>
        <w:shd w:val="clear" w:color="auto" w:fill="FFFFFF" w:themeFill="background1"/>
        <w:spacing w:before="240" w:after="200" w:line="360" w:lineRule="auto"/>
        <w:ind w:hanging="360"/>
        <w:rPr>
          <w:rFonts w:cs="Arial"/>
          <w:b/>
          <w:sz w:val="22"/>
          <w:szCs w:val="22"/>
          <w:lang w:val="en-US"/>
        </w:rPr>
      </w:pPr>
      <w:r w:rsidRPr="00DC579A">
        <w:rPr>
          <w:rFonts w:cs="Arial"/>
          <w:b/>
          <w:sz w:val="22"/>
          <w:szCs w:val="22"/>
          <w:lang w:val="en-US"/>
        </w:rPr>
        <w:t xml:space="preserve">Declaration from (applicant entity name). </w:t>
      </w:r>
    </w:p>
    <w:p w14:paraId="76A4CBE3" w14:textId="77777777" w:rsidR="00586B4D" w:rsidRDefault="00586B4D" w:rsidP="00406727">
      <w:pPr>
        <w:pStyle w:val="ListParagraph"/>
        <w:shd w:val="clear" w:color="auto" w:fill="FFFFFF" w:themeFill="background1"/>
        <w:spacing w:after="200" w:line="360" w:lineRule="auto"/>
        <w:ind w:hanging="360"/>
        <w:rPr>
          <w:rFonts w:cs="Arial"/>
          <w:sz w:val="22"/>
          <w:szCs w:val="22"/>
          <w:lang w:val="en-US"/>
        </w:rPr>
      </w:pPr>
    </w:p>
    <w:p w14:paraId="59ED0839" w14:textId="5545ED13" w:rsidR="00586B4D" w:rsidRPr="00586B4D" w:rsidRDefault="00586B4D" w:rsidP="00406727">
      <w:pPr>
        <w:pStyle w:val="ListParagraph"/>
        <w:shd w:val="clear" w:color="auto" w:fill="FFFFFF" w:themeFill="background1"/>
        <w:spacing w:after="200" w:line="360" w:lineRule="auto"/>
        <w:ind w:hanging="360"/>
        <w:rPr>
          <w:rFonts w:cs="Arial"/>
          <w:sz w:val="22"/>
          <w:szCs w:val="22"/>
          <w:lang w:val="en-US"/>
        </w:rPr>
      </w:pPr>
      <w:r w:rsidRPr="00586B4D">
        <w:rPr>
          <w:rFonts w:cs="Arial"/>
          <w:sz w:val="22"/>
          <w:szCs w:val="22"/>
          <w:lang w:val="en-US"/>
        </w:rPr>
        <w:t xml:space="preserve">Dear Sir / Madam, </w:t>
      </w:r>
    </w:p>
    <w:p w14:paraId="6BDD9AD6" w14:textId="77777777" w:rsidR="00A9483B" w:rsidRDefault="00A9483B" w:rsidP="00406727">
      <w:pPr>
        <w:pStyle w:val="ListParagraph"/>
        <w:shd w:val="clear" w:color="auto" w:fill="FFFFFF" w:themeFill="background1"/>
        <w:spacing w:after="200" w:line="360" w:lineRule="auto"/>
        <w:ind w:left="360"/>
        <w:jc w:val="both"/>
        <w:rPr>
          <w:rFonts w:cs="Arial"/>
          <w:sz w:val="22"/>
          <w:szCs w:val="22"/>
          <w:lang w:val="en-US"/>
        </w:rPr>
      </w:pPr>
    </w:p>
    <w:p w14:paraId="756163FF" w14:textId="722F5CDD" w:rsidR="00586B4D" w:rsidRDefault="00586B4D" w:rsidP="00406727">
      <w:pPr>
        <w:pStyle w:val="ListParagraph"/>
        <w:shd w:val="clear" w:color="auto" w:fill="FFFFFF" w:themeFill="background1"/>
        <w:spacing w:after="200" w:line="360" w:lineRule="auto"/>
        <w:ind w:left="360"/>
        <w:jc w:val="both"/>
        <w:rPr>
          <w:rFonts w:cs="Arial"/>
          <w:sz w:val="22"/>
          <w:szCs w:val="22"/>
          <w:lang w:val="en-US"/>
        </w:rPr>
      </w:pPr>
      <w:r w:rsidRPr="00586B4D">
        <w:rPr>
          <w:rFonts w:cs="Arial"/>
          <w:sz w:val="22"/>
          <w:szCs w:val="22"/>
          <w:lang w:val="en-US"/>
        </w:rPr>
        <w:t xml:space="preserve">Please refer to the simplified application form submitted to you by </w:t>
      </w:r>
      <w:r w:rsidRPr="00A95F32">
        <w:rPr>
          <w:rFonts w:cs="Arial"/>
          <w:color w:val="AEAAAA" w:themeColor="background2" w:themeShade="BF"/>
          <w:sz w:val="22"/>
          <w:szCs w:val="22"/>
          <w:lang w:val="en-US"/>
        </w:rPr>
        <w:t>(applicant entity name)</w:t>
      </w:r>
      <w:r w:rsidRPr="00A95F32">
        <w:rPr>
          <w:rFonts w:cs="Arial"/>
          <w:sz w:val="22"/>
          <w:szCs w:val="22"/>
          <w:lang w:val="en-US"/>
        </w:rPr>
        <w:t xml:space="preserve"> </w:t>
      </w:r>
      <w:r w:rsidRPr="00586B4D">
        <w:rPr>
          <w:rFonts w:cs="Arial"/>
          <w:sz w:val="22"/>
          <w:szCs w:val="22"/>
          <w:lang w:val="en-US"/>
        </w:rPr>
        <w:t xml:space="preserve">for </w:t>
      </w:r>
      <w:r w:rsidR="00122622">
        <w:rPr>
          <w:rFonts w:cs="Arial"/>
          <w:sz w:val="22"/>
          <w:szCs w:val="22"/>
          <w:lang w:val="en-US"/>
        </w:rPr>
        <w:t xml:space="preserve">establishing a Finance Company </w:t>
      </w:r>
      <w:r w:rsidRPr="00586B4D">
        <w:rPr>
          <w:rFonts w:cs="Arial"/>
          <w:sz w:val="22"/>
          <w:szCs w:val="22"/>
          <w:lang w:val="en-US"/>
        </w:rPr>
        <w:t xml:space="preserve">in GIFT City, Gujarat, India. </w:t>
      </w:r>
    </w:p>
    <w:p w14:paraId="7C389F94" w14:textId="77777777" w:rsidR="00586B4D" w:rsidRPr="00586B4D" w:rsidRDefault="00586B4D" w:rsidP="00406727">
      <w:pPr>
        <w:pStyle w:val="ListParagraph"/>
        <w:shd w:val="clear" w:color="auto" w:fill="FFFFFF" w:themeFill="background1"/>
        <w:spacing w:after="200" w:line="360" w:lineRule="auto"/>
        <w:ind w:left="360"/>
        <w:jc w:val="both"/>
        <w:rPr>
          <w:rFonts w:cs="Arial"/>
          <w:sz w:val="22"/>
          <w:szCs w:val="22"/>
          <w:lang w:val="en-US"/>
        </w:rPr>
      </w:pPr>
    </w:p>
    <w:p w14:paraId="3446200E" w14:textId="18A26DCE" w:rsidR="00586B4D" w:rsidRPr="00586B4D" w:rsidRDefault="00A9483B" w:rsidP="00406727">
      <w:pPr>
        <w:pStyle w:val="ListParagraph"/>
        <w:shd w:val="clear" w:color="auto" w:fill="FFFFFF" w:themeFill="background1"/>
        <w:spacing w:after="200" w:line="360" w:lineRule="auto"/>
        <w:ind w:left="360"/>
        <w:jc w:val="both"/>
        <w:rPr>
          <w:rFonts w:cs="Arial"/>
          <w:sz w:val="22"/>
          <w:szCs w:val="22"/>
          <w:lang w:val="en-US"/>
        </w:rPr>
      </w:pPr>
      <w:r>
        <w:rPr>
          <w:rFonts w:cs="Arial"/>
          <w:sz w:val="22"/>
          <w:szCs w:val="22"/>
          <w:lang w:val="en-US"/>
        </w:rPr>
        <w:t>2.</w:t>
      </w:r>
      <w:r>
        <w:rPr>
          <w:rFonts w:cs="Arial"/>
          <w:sz w:val="22"/>
          <w:szCs w:val="22"/>
          <w:lang w:val="en-US"/>
        </w:rPr>
        <w:tab/>
        <w:t>In reference to point B.4/B.5</w:t>
      </w:r>
      <w:r w:rsidR="00586B4D" w:rsidRPr="00586B4D">
        <w:rPr>
          <w:rFonts w:cs="Arial"/>
          <w:sz w:val="22"/>
          <w:szCs w:val="22"/>
          <w:lang w:val="en-US"/>
        </w:rPr>
        <w:t xml:space="preserve"> of the said form, the </w:t>
      </w:r>
      <w:r w:rsidR="00586B4D" w:rsidRPr="0065571D">
        <w:rPr>
          <w:rFonts w:cs="Arial"/>
          <w:color w:val="767171" w:themeColor="background2" w:themeShade="80"/>
          <w:sz w:val="22"/>
          <w:szCs w:val="22"/>
          <w:lang w:val="en-US"/>
        </w:rPr>
        <w:t xml:space="preserve">(name of the </w:t>
      </w:r>
      <w:r w:rsidR="004E1ADC" w:rsidRPr="0065571D">
        <w:rPr>
          <w:rFonts w:cs="Arial"/>
          <w:color w:val="767171" w:themeColor="background2" w:themeShade="80"/>
          <w:sz w:val="22"/>
          <w:szCs w:val="22"/>
          <w:lang w:val="en-US"/>
        </w:rPr>
        <w:t>shareholder</w:t>
      </w:r>
      <w:r w:rsidR="00586B4D" w:rsidRPr="0065571D">
        <w:rPr>
          <w:rFonts w:cs="Arial"/>
          <w:color w:val="767171" w:themeColor="background2" w:themeShade="80"/>
          <w:sz w:val="22"/>
          <w:szCs w:val="22"/>
          <w:lang w:val="en-US"/>
        </w:rPr>
        <w:t>/director)</w:t>
      </w:r>
      <w:r w:rsidR="00586B4D" w:rsidRPr="00586B4D">
        <w:rPr>
          <w:rFonts w:cs="Arial"/>
          <w:sz w:val="22"/>
          <w:szCs w:val="22"/>
          <w:lang w:val="en-US"/>
        </w:rPr>
        <w:t xml:space="preserve"> </w:t>
      </w:r>
      <w:r w:rsidR="004E1ADC">
        <w:rPr>
          <w:rFonts w:cs="Arial"/>
          <w:sz w:val="22"/>
          <w:szCs w:val="22"/>
          <w:lang w:val="en-US"/>
        </w:rPr>
        <w:t xml:space="preserve">being a </w:t>
      </w:r>
      <w:r w:rsidR="004E1ADC" w:rsidRPr="0065571D">
        <w:rPr>
          <w:rFonts w:cs="Arial"/>
          <w:color w:val="767171" w:themeColor="background2" w:themeShade="80"/>
          <w:sz w:val="22"/>
          <w:szCs w:val="22"/>
          <w:lang w:val="en-US"/>
        </w:rPr>
        <w:t>(shareholder</w:t>
      </w:r>
      <w:r w:rsidR="00586B4D" w:rsidRPr="0065571D">
        <w:rPr>
          <w:rFonts w:cs="Arial"/>
          <w:color w:val="767171" w:themeColor="background2" w:themeShade="80"/>
          <w:sz w:val="22"/>
          <w:szCs w:val="22"/>
          <w:lang w:val="en-US"/>
        </w:rPr>
        <w:t xml:space="preserve">/director) </w:t>
      </w:r>
      <w:r w:rsidR="00586B4D" w:rsidRPr="00586B4D">
        <w:rPr>
          <w:rFonts w:cs="Arial"/>
          <w:sz w:val="22"/>
          <w:szCs w:val="22"/>
          <w:lang w:val="en-US"/>
        </w:rPr>
        <w:t xml:space="preserve">in the applicant entity, hereby </w:t>
      </w:r>
      <w:r w:rsidR="00586B4D" w:rsidRPr="00CC1779">
        <w:rPr>
          <w:rFonts w:cs="Arial"/>
          <w:sz w:val="22"/>
          <w:szCs w:val="22"/>
          <w:lang w:val="en-US"/>
        </w:rPr>
        <w:t>declare</w:t>
      </w:r>
      <w:r w:rsidR="00CC1779">
        <w:rPr>
          <w:rFonts w:cs="Arial"/>
          <w:sz w:val="22"/>
          <w:szCs w:val="22"/>
          <w:lang w:val="en-US"/>
        </w:rPr>
        <w:t>s</w:t>
      </w:r>
      <w:r w:rsidR="00586B4D" w:rsidRPr="00CC1779">
        <w:rPr>
          <w:rFonts w:cs="Arial"/>
          <w:sz w:val="22"/>
          <w:szCs w:val="22"/>
          <w:lang w:val="en-US"/>
        </w:rPr>
        <w:t xml:space="preserve"> that the IOM </w:t>
      </w:r>
      <w:r w:rsidR="00586B4D" w:rsidRPr="00586B4D">
        <w:rPr>
          <w:rFonts w:cs="Arial"/>
          <w:sz w:val="22"/>
          <w:szCs w:val="22"/>
          <w:lang w:val="en-US"/>
        </w:rPr>
        <w:t>w.r.t</w:t>
      </w:r>
      <w:r w:rsidR="00586B4D" w:rsidRPr="00CC1779">
        <w:rPr>
          <w:rFonts w:cs="Arial"/>
          <w:sz w:val="22"/>
          <w:szCs w:val="22"/>
          <w:lang w:val="en-US"/>
        </w:rPr>
        <w:t xml:space="preserve"> </w:t>
      </w:r>
      <w:r w:rsidR="00586B4D" w:rsidRPr="0065571D">
        <w:rPr>
          <w:rFonts w:cs="Arial"/>
          <w:color w:val="767171" w:themeColor="background2" w:themeShade="80"/>
          <w:sz w:val="22"/>
          <w:szCs w:val="22"/>
          <w:lang w:val="en-US"/>
        </w:rPr>
        <w:t>(name of shareholder/director</w:t>
      </w:r>
      <w:r w:rsidR="00586B4D" w:rsidRPr="00CC1779">
        <w:rPr>
          <w:rFonts w:cs="Arial"/>
          <w:sz w:val="22"/>
          <w:szCs w:val="22"/>
          <w:lang w:val="en-US"/>
        </w:rPr>
        <w:t>) was</w:t>
      </w:r>
      <w:r w:rsidR="0065571D">
        <w:rPr>
          <w:rFonts w:cs="Arial"/>
          <w:sz w:val="22"/>
          <w:szCs w:val="22"/>
          <w:lang w:val="en-US"/>
        </w:rPr>
        <w:t xml:space="preserve"> submitted to the Authority on</w:t>
      </w:r>
      <w:r w:rsidR="00586B4D" w:rsidRPr="00CC1779">
        <w:rPr>
          <w:rFonts w:cs="Arial"/>
          <w:sz w:val="22"/>
          <w:szCs w:val="22"/>
          <w:lang w:val="en-US"/>
        </w:rPr>
        <w:t xml:space="preserve"> </w:t>
      </w:r>
      <w:r w:rsidR="00586B4D" w:rsidRPr="0065571D">
        <w:rPr>
          <w:rFonts w:cs="Arial"/>
          <w:color w:val="767171" w:themeColor="background2" w:themeShade="80"/>
          <w:sz w:val="22"/>
          <w:szCs w:val="22"/>
          <w:lang w:val="en-US"/>
        </w:rPr>
        <w:t>(date of submission of the IOM)</w:t>
      </w:r>
      <w:r w:rsidR="00CC1779">
        <w:rPr>
          <w:rFonts w:cs="Arial"/>
          <w:sz w:val="22"/>
          <w:szCs w:val="22"/>
          <w:lang w:val="en-US"/>
        </w:rPr>
        <w:t xml:space="preserve"> for the purpose of seeking registration of </w:t>
      </w:r>
      <w:r w:rsidR="00CC1779" w:rsidRPr="00A95F32">
        <w:rPr>
          <w:rFonts w:cs="Arial"/>
          <w:color w:val="AEAAAA" w:themeColor="background2" w:themeShade="BF"/>
          <w:sz w:val="22"/>
          <w:szCs w:val="22"/>
          <w:lang w:val="en-US"/>
        </w:rPr>
        <w:t xml:space="preserve">(name of the </w:t>
      </w:r>
      <w:r w:rsidR="007478D3" w:rsidRPr="00A95F32">
        <w:rPr>
          <w:rFonts w:cs="Arial"/>
          <w:color w:val="AEAAAA" w:themeColor="background2" w:themeShade="BF"/>
          <w:sz w:val="22"/>
          <w:szCs w:val="22"/>
          <w:lang w:val="en-US"/>
        </w:rPr>
        <w:t xml:space="preserve">shareholding </w:t>
      </w:r>
      <w:r w:rsidR="00CC1779" w:rsidRPr="00A95F32">
        <w:rPr>
          <w:rFonts w:cs="Arial"/>
          <w:color w:val="AEAAAA" w:themeColor="background2" w:themeShade="BF"/>
          <w:sz w:val="22"/>
          <w:szCs w:val="22"/>
          <w:lang w:val="en-US"/>
        </w:rPr>
        <w:t>entity)</w:t>
      </w:r>
      <w:r w:rsidR="00CC1779">
        <w:rPr>
          <w:rFonts w:cs="Arial"/>
          <w:sz w:val="22"/>
          <w:szCs w:val="22"/>
          <w:lang w:val="en-US"/>
        </w:rPr>
        <w:t>.</w:t>
      </w:r>
      <w:r w:rsidR="00586B4D" w:rsidRPr="00586B4D">
        <w:rPr>
          <w:rFonts w:cs="Arial"/>
          <w:sz w:val="22"/>
          <w:szCs w:val="22"/>
          <w:lang w:val="en-US"/>
        </w:rPr>
        <w:t xml:space="preserve"> </w:t>
      </w:r>
      <w:r w:rsidR="00586B4D" w:rsidRPr="00CC1779">
        <w:rPr>
          <w:rFonts w:cs="Arial"/>
          <w:sz w:val="22"/>
          <w:szCs w:val="22"/>
          <w:lang w:val="en-US"/>
        </w:rPr>
        <w:t xml:space="preserve"> </w:t>
      </w:r>
      <w:r w:rsidR="00586B4D" w:rsidRPr="00586B4D">
        <w:rPr>
          <w:rFonts w:cs="Arial"/>
          <w:sz w:val="22"/>
          <w:szCs w:val="22"/>
          <w:lang w:val="en-US"/>
        </w:rPr>
        <w:t>Further, it is confirmed that t</w:t>
      </w:r>
      <w:r w:rsidR="00586B4D" w:rsidRPr="00CC1779">
        <w:rPr>
          <w:rFonts w:cs="Arial"/>
          <w:sz w:val="22"/>
          <w:szCs w:val="22"/>
          <w:lang w:val="en-US"/>
        </w:rPr>
        <w:t xml:space="preserve">here is no change </w:t>
      </w:r>
      <w:r w:rsidR="00140D99" w:rsidRPr="00CC1779">
        <w:rPr>
          <w:rFonts w:cs="Arial"/>
          <w:sz w:val="22"/>
          <w:szCs w:val="22"/>
          <w:lang w:val="en-US"/>
        </w:rPr>
        <w:t xml:space="preserve">in </w:t>
      </w:r>
      <w:r w:rsidR="00140D99">
        <w:rPr>
          <w:rFonts w:cs="Arial"/>
          <w:sz w:val="22"/>
          <w:szCs w:val="22"/>
          <w:lang w:val="en-US"/>
        </w:rPr>
        <w:t>any</w:t>
      </w:r>
      <w:r w:rsidR="00586B4D" w:rsidRPr="00CC1779">
        <w:rPr>
          <w:rFonts w:cs="Arial"/>
          <w:sz w:val="22"/>
          <w:szCs w:val="22"/>
          <w:lang w:val="en-US"/>
        </w:rPr>
        <w:t xml:space="preserve"> of the details</w:t>
      </w:r>
      <w:r w:rsidR="00CC1779">
        <w:rPr>
          <w:rFonts w:cs="Arial"/>
          <w:sz w:val="22"/>
          <w:szCs w:val="22"/>
          <w:lang w:val="en-US"/>
        </w:rPr>
        <w:t>/information</w:t>
      </w:r>
      <w:r w:rsidR="00A95F32">
        <w:rPr>
          <w:rFonts w:cs="Arial"/>
          <w:sz w:val="22"/>
          <w:szCs w:val="22"/>
          <w:lang w:val="en-US"/>
        </w:rPr>
        <w:t xml:space="preserve"> submitted in the above-</w:t>
      </w:r>
      <w:r w:rsidR="00586B4D" w:rsidRPr="00CC1779">
        <w:rPr>
          <w:rFonts w:cs="Arial"/>
          <w:sz w:val="22"/>
          <w:szCs w:val="22"/>
          <w:lang w:val="en-US"/>
        </w:rPr>
        <w:t>mentioned IOM</w:t>
      </w:r>
      <w:r w:rsidR="00547F50">
        <w:rPr>
          <w:rFonts w:cs="Arial"/>
          <w:sz w:val="22"/>
          <w:szCs w:val="22"/>
          <w:lang w:val="en-US"/>
        </w:rPr>
        <w:t xml:space="preserve"> for the</w:t>
      </w:r>
      <w:bookmarkStart w:id="0" w:name="_GoBack"/>
      <w:bookmarkEnd w:id="0"/>
      <w:r w:rsidR="00547F50">
        <w:rPr>
          <w:rFonts w:cs="Arial"/>
          <w:sz w:val="22"/>
          <w:szCs w:val="22"/>
          <w:lang w:val="en-US"/>
        </w:rPr>
        <w:t xml:space="preserve"> undersigned. </w:t>
      </w:r>
    </w:p>
    <w:p w14:paraId="01487AA7" w14:textId="77777777" w:rsidR="00586B4D" w:rsidRPr="00586B4D" w:rsidRDefault="00586B4D" w:rsidP="00406727">
      <w:pPr>
        <w:pStyle w:val="ListParagraph"/>
        <w:shd w:val="clear" w:color="auto" w:fill="FFFFFF" w:themeFill="background1"/>
        <w:spacing w:after="200" w:line="360" w:lineRule="auto"/>
        <w:ind w:hanging="360"/>
        <w:jc w:val="both"/>
        <w:rPr>
          <w:rFonts w:cs="Arial"/>
          <w:sz w:val="22"/>
          <w:szCs w:val="22"/>
          <w:lang w:val="en-US"/>
        </w:rPr>
      </w:pPr>
    </w:p>
    <w:p w14:paraId="25235B91" w14:textId="77777777" w:rsidR="00586B4D" w:rsidRDefault="00586B4D" w:rsidP="00406727">
      <w:pPr>
        <w:pStyle w:val="ListParagraph"/>
        <w:shd w:val="clear" w:color="auto" w:fill="FFFFFF" w:themeFill="background1"/>
        <w:spacing w:after="200" w:line="360" w:lineRule="auto"/>
        <w:ind w:hanging="360"/>
        <w:jc w:val="right"/>
        <w:rPr>
          <w:rFonts w:cs="Arial"/>
          <w:sz w:val="22"/>
          <w:szCs w:val="22"/>
          <w:lang w:val="en-US"/>
        </w:rPr>
      </w:pPr>
    </w:p>
    <w:p w14:paraId="549609AC" w14:textId="074D47F8" w:rsidR="00586B4D" w:rsidRPr="00586B4D" w:rsidRDefault="00B710A3" w:rsidP="00B710A3">
      <w:pPr>
        <w:pStyle w:val="ListParagraph"/>
        <w:shd w:val="clear" w:color="auto" w:fill="FFFFFF" w:themeFill="background1"/>
        <w:spacing w:after="200" w:line="360" w:lineRule="auto"/>
        <w:ind w:hanging="360"/>
        <w:rPr>
          <w:rFonts w:cs="Arial"/>
          <w:sz w:val="22"/>
          <w:szCs w:val="22"/>
          <w:lang w:val="en-US"/>
        </w:rPr>
      </w:pPr>
      <w:r>
        <w:rPr>
          <w:rFonts w:cs="Arial"/>
          <w:sz w:val="22"/>
          <w:szCs w:val="22"/>
          <w:lang w:val="en-US"/>
        </w:rPr>
        <w:t>Yours f</w:t>
      </w:r>
      <w:r w:rsidR="00586B4D" w:rsidRPr="00586B4D">
        <w:rPr>
          <w:rFonts w:cs="Arial"/>
          <w:sz w:val="22"/>
          <w:szCs w:val="22"/>
          <w:lang w:val="en-US"/>
        </w:rPr>
        <w:t xml:space="preserve">aithfully, </w:t>
      </w:r>
    </w:p>
    <w:p w14:paraId="1AFDDD62" w14:textId="77777777" w:rsidR="00586B4D" w:rsidRPr="00586B4D" w:rsidRDefault="00586B4D" w:rsidP="00B710A3">
      <w:pPr>
        <w:pStyle w:val="ListParagraph"/>
        <w:shd w:val="clear" w:color="auto" w:fill="FFFFFF" w:themeFill="background1"/>
        <w:spacing w:after="200" w:line="360" w:lineRule="auto"/>
        <w:ind w:hanging="360"/>
        <w:rPr>
          <w:rFonts w:cs="Arial"/>
          <w:sz w:val="20"/>
          <w:szCs w:val="20"/>
          <w:lang w:val="en-US"/>
        </w:rPr>
      </w:pPr>
      <w:r w:rsidRPr="00586B4D">
        <w:rPr>
          <w:rFonts w:cs="Arial"/>
          <w:sz w:val="20"/>
          <w:szCs w:val="20"/>
          <w:lang w:val="en-US"/>
        </w:rPr>
        <w:t xml:space="preserve">(Name and Signature of Director/Authorised representative of the promoter) </w:t>
      </w:r>
    </w:p>
    <w:p w14:paraId="597CA75A" w14:textId="77777777" w:rsidR="00126F93" w:rsidRDefault="00126F93" w:rsidP="00406727">
      <w:pPr>
        <w:pStyle w:val="ListParagraph"/>
        <w:shd w:val="clear" w:color="auto" w:fill="FFFFFF" w:themeFill="background1"/>
        <w:spacing w:after="200" w:line="360" w:lineRule="auto"/>
        <w:ind w:hanging="360"/>
        <w:jc w:val="both"/>
        <w:rPr>
          <w:rFonts w:cs="Arial"/>
          <w:color w:val="000000"/>
          <w:shd w:val="clear" w:color="auto" w:fill="FFFF00"/>
        </w:rPr>
      </w:pPr>
    </w:p>
    <w:p w14:paraId="5B42C33B" w14:textId="5BFDECA5" w:rsidR="000F0149" w:rsidRPr="00D81337" w:rsidRDefault="000F0149" w:rsidP="00406727">
      <w:pPr>
        <w:pStyle w:val="ListParagraph"/>
        <w:shd w:val="clear" w:color="auto" w:fill="FFFFFF" w:themeFill="background1"/>
        <w:spacing w:after="200" w:line="360" w:lineRule="auto"/>
        <w:ind w:hanging="360"/>
        <w:jc w:val="both"/>
        <w:rPr>
          <w:rFonts w:cs="Arial"/>
        </w:rPr>
      </w:pPr>
    </w:p>
    <w:sectPr w:rsidR="000F0149" w:rsidRPr="00D81337" w:rsidSect="003B1C17">
      <w:pgSz w:w="11906" w:h="16838" w:code="9"/>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DBB15" w14:textId="77777777" w:rsidR="00A54463" w:rsidRDefault="00A54463" w:rsidP="008A6C23">
      <w:pPr>
        <w:spacing w:after="0" w:line="240" w:lineRule="auto"/>
      </w:pPr>
      <w:r>
        <w:separator/>
      </w:r>
    </w:p>
  </w:endnote>
  <w:endnote w:type="continuationSeparator" w:id="0">
    <w:p w14:paraId="45AAC713" w14:textId="77777777" w:rsidR="00A54463" w:rsidRDefault="00A54463" w:rsidP="008A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8787E" w14:textId="77777777" w:rsidR="00A54463" w:rsidRDefault="00A54463" w:rsidP="008A6C23">
      <w:pPr>
        <w:spacing w:after="0" w:line="240" w:lineRule="auto"/>
      </w:pPr>
      <w:r>
        <w:separator/>
      </w:r>
    </w:p>
  </w:footnote>
  <w:footnote w:type="continuationSeparator" w:id="0">
    <w:p w14:paraId="5E4FDADD" w14:textId="77777777" w:rsidR="00A54463" w:rsidRDefault="00A54463" w:rsidP="008A6C23">
      <w:pPr>
        <w:spacing w:after="0" w:line="240" w:lineRule="auto"/>
      </w:pPr>
      <w:r>
        <w:continuationSeparator/>
      </w:r>
    </w:p>
  </w:footnote>
  <w:footnote w:id="1">
    <w:p w14:paraId="5033398A" w14:textId="77777777" w:rsidR="00412785" w:rsidRPr="005E5FC4" w:rsidRDefault="00412785" w:rsidP="00412785">
      <w:pPr>
        <w:pStyle w:val="FootnoteText"/>
        <w:jc w:val="both"/>
        <w:rPr>
          <w:lang w:val="en-IN"/>
        </w:rPr>
      </w:pPr>
      <w:r>
        <w:rPr>
          <w:rStyle w:val="FootnoteReference"/>
        </w:rPr>
        <w:footnoteRef/>
      </w:r>
      <w:r>
        <w:t xml:space="preserve"> </w:t>
      </w:r>
      <w:r>
        <w:rPr>
          <w:lang w:val="en-IN"/>
        </w:rPr>
        <w:t xml:space="preserve">Group entity shall have the same meaning as specified in Circular titled ‘Utilisation of office space or manpower or both by entities undertaking aircraft leasing activity in the IFSC’ dated April 18, 2023. </w:t>
      </w:r>
    </w:p>
  </w:footnote>
  <w:footnote w:id="2">
    <w:p w14:paraId="56ACABFF" w14:textId="77777777" w:rsidR="00412785" w:rsidRPr="006213DD" w:rsidRDefault="00412785" w:rsidP="00412785">
      <w:pPr>
        <w:pStyle w:val="FootnoteText"/>
        <w:rPr>
          <w:lang w:val="en-IN"/>
        </w:rPr>
      </w:pPr>
      <w:r>
        <w:rPr>
          <w:rStyle w:val="FootnoteReference"/>
        </w:rPr>
        <w:footnoteRef/>
      </w:r>
      <w:r>
        <w:t xml:space="preserve"> </w:t>
      </w:r>
      <w:r w:rsidRPr="00FA5B3C">
        <w:rPr>
          <w:lang w:val="en-IN"/>
        </w:rPr>
        <w:t>In case of Finance Units – the parent entity will be the applicant entity.</w:t>
      </w:r>
      <w:r>
        <w:rPr>
          <w:lang w:val="en-IN"/>
        </w:rPr>
        <w:t xml:space="preserve"> </w:t>
      </w:r>
    </w:p>
  </w:footnote>
  <w:footnote w:id="3">
    <w:p w14:paraId="297AB995" w14:textId="756C771E" w:rsidR="0014317B" w:rsidRPr="0014317B" w:rsidRDefault="0014317B">
      <w:pPr>
        <w:pStyle w:val="FootnoteText"/>
        <w:rPr>
          <w:lang w:val="en-IN"/>
        </w:rPr>
      </w:pPr>
      <w:r>
        <w:rPr>
          <w:rStyle w:val="FootnoteReference"/>
        </w:rPr>
        <w:footnoteRef/>
      </w:r>
      <w:r>
        <w:t xml:space="preserve"> </w:t>
      </w:r>
      <w:r>
        <w:rPr>
          <w:lang w:val="en-IN"/>
        </w:rPr>
        <w:t xml:space="preserve">Refer </w:t>
      </w:r>
      <w:r w:rsidR="0023609D">
        <w:rPr>
          <w:lang w:val="en-IN"/>
        </w:rPr>
        <w:t>‘</w:t>
      </w:r>
      <w:r>
        <w:rPr>
          <w:lang w:val="en-IN"/>
        </w:rPr>
        <w:t>Annex I</w:t>
      </w:r>
      <w:r w:rsidR="0023609D">
        <w:rPr>
          <w:lang w:val="en-IN"/>
        </w:rPr>
        <w:t>’</w:t>
      </w:r>
      <w:r>
        <w:rPr>
          <w:lang w:val="en-IN"/>
        </w:rPr>
        <w:t xml:space="preserve"> of the application form for Finance Company/Unit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D3145"/>
    <w:multiLevelType w:val="hybridMultilevel"/>
    <w:tmpl w:val="401269B0"/>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15:restartNumberingAfterBreak="0">
    <w:nsid w:val="6D35622A"/>
    <w:multiLevelType w:val="hybridMultilevel"/>
    <w:tmpl w:val="7EEA5168"/>
    <w:lvl w:ilvl="0" w:tplc="4F642224">
      <w:start w:val="1"/>
      <w:numFmt w:val="lowerLetter"/>
      <w:lvlText w:val="(%1)"/>
      <w:lvlJc w:val="left"/>
      <w:pPr>
        <w:ind w:left="361" w:hanging="361"/>
      </w:pPr>
      <w:rPr>
        <w:rFonts w:ascii="Arial" w:hAnsi="Arial" w:hint="default"/>
        <w:b w:val="0"/>
        <w:bCs/>
        <w:i w:val="0"/>
        <w:spacing w:val="-1"/>
        <w:w w:val="100"/>
        <w:sz w:val="22"/>
        <w:szCs w:val="24"/>
      </w:rPr>
    </w:lvl>
    <w:lvl w:ilvl="1" w:tplc="40090019">
      <w:start w:val="1"/>
      <w:numFmt w:val="lowerLetter"/>
      <w:lvlText w:val="%2."/>
      <w:lvlJc w:val="left"/>
      <w:pPr>
        <w:ind w:left="1299" w:hanging="360"/>
      </w:pPr>
    </w:lvl>
    <w:lvl w:ilvl="2" w:tplc="4009001B" w:tentative="1">
      <w:start w:val="1"/>
      <w:numFmt w:val="lowerRoman"/>
      <w:lvlText w:val="%3."/>
      <w:lvlJc w:val="right"/>
      <w:pPr>
        <w:ind w:left="2019" w:hanging="180"/>
      </w:pPr>
    </w:lvl>
    <w:lvl w:ilvl="3" w:tplc="4009000F" w:tentative="1">
      <w:start w:val="1"/>
      <w:numFmt w:val="decimal"/>
      <w:lvlText w:val="%4."/>
      <w:lvlJc w:val="left"/>
      <w:pPr>
        <w:ind w:left="2739" w:hanging="360"/>
      </w:pPr>
    </w:lvl>
    <w:lvl w:ilvl="4" w:tplc="40090019" w:tentative="1">
      <w:start w:val="1"/>
      <w:numFmt w:val="lowerLetter"/>
      <w:lvlText w:val="%5."/>
      <w:lvlJc w:val="left"/>
      <w:pPr>
        <w:ind w:left="3459" w:hanging="360"/>
      </w:pPr>
    </w:lvl>
    <w:lvl w:ilvl="5" w:tplc="4009001B" w:tentative="1">
      <w:start w:val="1"/>
      <w:numFmt w:val="lowerRoman"/>
      <w:lvlText w:val="%6."/>
      <w:lvlJc w:val="right"/>
      <w:pPr>
        <w:ind w:left="4179" w:hanging="180"/>
      </w:pPr>
    </w:lvl>
    <w:lvl w:ilvl="6" w:tplc="4009000F" w:tentative="1">
      <w:start w:val="1"/>
      <w:numFmt w:val="decimal"/>
      <w:lvlText w:val="%7."/>
      <w:lvlJc w:val="left"/>
      <w:pPr>
        <w:ind w:left="4899" w:hanging="360"/>
      </w:pPr>
    </w:lvl>
    <w:lvl w:ilvl="7" w:tplc="40090019" w:tentative="1">
      <w:start w:val="1"/>
      <w:numFmt w:val="lowerLetter"/>
      <w:lvlText w:val="%8."/>
      <w:lvlJc w:val="left"/>
      <w:pPr>
        <w:ind w:left="5619" w:hanging="360"/>
      </w:pPr>
    </w:lvl>
    <w:lvl w:ilvl="8" w:tplc="4009001B" w:tentative="1">
      <w:start w:val="1"/>
      <w:numFmt w:val="lowerRoman"/>
      <w:lvlText w:val="%9."/>
      <w:lvlJc w:val="right"/>
      <w:pPr>
        <w:ind w:left="6339" w:hanging="180"/>
      </w:pPr>
    </w:lvl>
  </w:abstractNum>
  <w:abstractNum w:abstractNumId="2" w15:restartNumberingAfterBreak="0">
    <w:nsid w:val="76A622C8"/>
    <w:multiLevelType w:val="hybridMultilevel"/>
    <w:tmpl w:val="99DE7C3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716"/>
    <w:rsid w:val="000011B8"/>
    <w:rsid w:val="00005ACA"/>
    <w:rsid w:val="000171A1"/>
    <w:rsid w:val="000261B4"/>
    <w:rsid w:val="00034B80"/>
    <w:rsid w:val="0005515D"/>
    <w:rsid w:val="00057374"/>
    <w:rsid w:val="00060610"/>
    <w:rsid w:val="0006350B"/>
    <w:rsid w:val="00063B22"/>
    <w:rsid w:val="00063D0D"/>
    <w:rsid w:val="00067DEF"/>
    <w:rsid w:val="00071E5B"/>
    <w:rsid w:val="00085D35"/>
    <w:rsid w:val="000862A1"/>
    <w:rsid w:val="000866F0"/>
    <w:rsid w:val="000A0CCF"/>
    <w:rsid w:val="000B6E46"/>
    <w:rsid w:val="000B7FE2"/>
    <w:rsid w:val="000C13BC"/>
    <w:rsid w:val="000D2638"/>
    <w:rsid w:val="000D6489"/>
    <w:rsid w:val="000D6FD7"/>
    <w:rsid w:val="000E158C"/>
    <w:rsid w:val="000E61AF"/>
    <w:rsid w:val="000F0149"/>
    <w:rsid w:val="000F2521"/>
    <w:rsid w:val="0010258F"/>
    <w:rsid w:val="001045CA"/>
    <w:rsid w:val="001135EB"/>
    <w:rsid w:val="00117703"/>
    <w:rsid w:val="00117D18"/>
    <w:rsid w:val="00121FC0"/>
    <w:rsid w:val="00122622"/>
    <w:rsid w:val="00126F93"/>
    <w:rsid w:val="00136336"/>
    <w:rsid w:val="00136849"/>
    <w:rsid w:val="00140D99"/>
    <w:rsid w:val="0014317B"/>
    <w:rsid w:val="001679DE"/>
    <w:rsid w:val="00167F7A"/>
    <w:rsid w:val="001705E9"/>
    <w:rsid w:val="0017082A"/>
    <w:rsid w:val="00173F99"/>
    <w:rsid w:val="00175650"/>
    <w:rsid w:val="00186CE8"/>
    <w:rsid w:val="00194AD2"/>
    <w:rsid w:val="00197C4F"/>
    <w:rsid w:val="001A5A82"/>
    <w:rsid w:val="001A6B9A"/>
    <w:rsid w:val="001C114D"/>
    <w:rsid w:val="001E2145"/>
    <w:rsid w:val="001E399F"/>
    <w:rsid w:val="001E7E1D"/>
    <w:rsid w:val="001F314B"/>
    <w:rsid w:val="001F6E29"/>
    <w:rsid w:val="00224F9A"/>
    <w:rsid w:val="00230C22"/>
    <w:rsid w:val="0023609D"/>
    <w:rsid w:val="002455D5"/>
    <w:rsid w:val="00264D42"/>
    <w:rsid w:val="002820E1"/>
    <w:rsid w:val="002915FD"/>
    <w:rsid w:val="00291967"/>
    <w:rsid w:val="00293DEF"/>
    <w:rsid w:val="002A0AEE"/>
    <w:rsid w:val="002A43C5"/>
    <w:rsid w:val="002C22D4"/>
    <w:rsid w:val="002C58E0"/>
    <w:rsid w:val="002F0101"/>
    <w:rsid w:val="002F04A3"/>
    <w:rsid w:val="003018B1"/>
    <w:rsid w:val="0030498C"/>
    <w:rsid w:val="00316474"/>
    <w:rsid w:val="0033045E"/>
    <w:rsid w:val="00344B9E"/>
    <w:rsid w:val="00347657"/>
    <w:rsid w:val="003635EE"/>
    <w:rsid w:val="00371600"/>
    <w:rsid w:val="0037227C"/>
    <w:rsid w:val="00373B1F"/>
    <w:rsid w:val="00375E91"/>
    <w:rsid w:val="003816F4"/>
    <w:rsid w:val="00386502"/>
    <w:rsid w:val="00397C9C"/>
    <w:rsid w:val="003B1C17"/>
    <w:rsid w:val="003C7FEA"/>
    <w:rsid w:val="003D20A8"/>
    <w:rsid w:val="003E3FE4"/>
    <w:rsid w:val="003F6A54"/>
    <w:rsid w:val="003F7267"/>
    <w:rsid w:val="00401449"/>
    <w:rsid w:val="0040355E"/>
    <w:rsid w:val="00404375"/>
    <w:rsid w:val="0040487D"/>
    <w:rsid w:val="00404FBD"/>
    <w:rsid w:val="00406727"/>
    <w:rsid w:val="00412785"/>
    <w:rsid w:val="0041317E"/>
    <w:rsid w:val="00413644"/>
    <w:rsid w:val="00421680"/>
    <w:rsid w:val="00434C8F"/>
    <w:rsid w:val="00450343"/>
    <w:rsid w:val="00460EB4"/>
    <w:rsid w:val="00462DB1"/>
    <w:rsid w:val="00466975"/>
    <w:rsid w:val="004938F9"/>
    <w:rsid w:val="004A6E9D"/>
    <w:rsid w:val="004C30D4"/>
    <w:rsid w:val="004C6534"/>
    <w:rsid w:val="004D3386"/>
    <w:rsid w:val="004E1ADC"/>
    <w:rsid w:val="004E1BCB"/>
    <w:rsid w:val="004F6D2E"/>
    <w:rsid w:val="00502BE1"/>
    <w:rsid w:val="00516130"/>
    <w:rsid w:val="00532D23"/>
    <w:rsid w:val="00532F0C"/>
    <w:rsid w:val="005373F6"/>
    <w:rsid w:val="00541B21"/>
    <w:rsid w:val="00547F50"/>
    <w:rsid w:val="00554409"/>
    <w:rsid w:val="00564716"/>
    <w:rsid w:val="0056556B"/>
    <w:rsid w:val="0056575C"/>
    <w:rsid w:val="00573C43"/>
    <w:rsid w:val="0058045F"/>
    <w:rsid w:val="00584222"/>
    <w:rsid w:val="005849A9"/>
    <w:rsid w:val="00586B4D"/>
    <w:rsid w:val="00592A1C"/>
    <w:rsid w:val="00593F6A"/>
    <w:rsid w:val="00596831"/>
    <w:rsid w:val="005A0B18"/>
    <w:rsid w:val="005B1FA9"/>
    <w:rsid w:val="005B5334"/>
    <w:rsid w:val="005D7BB9"/>
    <w:rsid w:val="005E23C8"/>
    <w:rsid w:val="005E53E1"/>
    <w:rsid w:val="005E5FC4"/>
    <w:rsid w:val="005F57D2"/>
    <w:rsid w:val="00604BF3"/>
    <w:rsid w:val="00611427"/>
    <w:rsid w:val="0061199E"/>
    <w:rsid w:val="0061210A"/>
    <w:rsid w:val="006123A1"/>
    <w:rsid w:val="00620587"/>
    <w:rsid w:val="006213DD"/>
    <w:rsid w:val="00634EF5"/>
    <w:rsid w:val="0064032A"/>
    <w:rsid w:val="00641635"/>
    <w:rsid w:val="00643C70"/>
    <w:rsid w:val="006504AA"/>
    <w:rsid w:val="0065571D"/>
    <w:rsid w:val="006565B3"/>
    <w:rsid w:val="00664CDC"/>
    <w:rsid w:val="006706FA"/>
    <w:rsid w:val="0067074E"/>
    <w:rsid w:val="006740FF"/>
    <w:rsid w:val="0068730A"/>
    <w:rsid w:val="0069625A"/>
    <w:rsid w:val="006A03C4"/>
    <w:rsid w:val="006A677A"/>
    <w:rsid w:val="006C6760"/>
    <w:rsid w:val="006C71B8"/>
    <w:rsid w:val="006D395C"/>
    <w:rsid w:val="006D3D23"/>
    <w:rsid w:val="006D4221"/>
    <w:rsid w:val="006E1BAA"/>
    <w:rsid w:val="006E68B7"/>
    <w:rsid w:val="006F3C15"/>
    <w:rsid w:val="006F4C56"/>
    <w:rsid w:val="00701B9A"/>
    <w:rsid w:val="007212BD"/>
    <w:rsid w:val="00724521"/>
    <w:rsid w:val="00725342"/>
    <w:rsid w:val="00735B9C"/>
    <w:rsid w:val="00740086"/>
    <w:rsid w:val="0074066C"/>
    <w:rsid w:val="00741CAA"/>
    <w:rsid w:val="00742AE8"/>
    <w:rsid w:val="007478D3"/>
    <w:rsid w:val="00753CD8"/>
    <w:rsid w:val="00757C87"/>
    <w:rsid w:val="00765FA0"/>
    <w:rsid w:val="00770F3D"/>
    <w:rsid w:val="00773A31"/>
    <w:rsid w:val="0077444B"/>
    <w:rsid w:val="00776CAF"/>
    <w:rsid w:val="00776DE3"/>
    <w:rsid w:val="0078061F"/>
    <w:rsid w:val="00787595"/>
    <w:rsid w:val="00796203"/>
    <w:rsid w:val="00797362"/>
    <w:rsid w:val="007A517F"/>
    <w:rsid w:val="007C360F"/>
    <w:rsid w:val="007D26D6"/>
    <w:rsid w:val="007E101C"/>
    <w:rsid w:val="007E13C5"/>
    <w:rsid w:val="007E4A52"/>
    <w:rsid w:val="007F1B4F"/>
    <w:rsid w:val="00801E59"/>
    <w:rsid w:val="008024CB"/>
    <w:rsid w:val="00811614"/>
    <w:rsid w:val="00822B74"/>
    <w:rsid w:val="00825CB3"/>
    <w:rsid w:val="00831503"/>
    <w:rsid w:val="00833028"/>
    <w:rsid w:val="00834371"/>
    <w:rsid w:val="00835587"/>
    <w:rsid w:val="00835D22"/>
    <w:rsid w:val="00837401"/>
    <w:rsid w:val="00840E40"/>
    <w:rsid w:val="0085156C"/>
    <w:rsid w:val="00863294"/>
    <w:rsid w:val="00890499"/>
    <w:rsid w:val="0089119E"/>
    <w:rsid w:val="008912F7"/>
    <w:rsid w:val="008953E5"/>
    <w:rsid w:val="008A59E0"/>
    <w:rsid w:val="008A6C23"/>
    <w:rsid w:val="008A7837"/>
    <w:rsid w:val="008A7EE6"/>
    <w:rsid w:val="008B35E8"/>
    <w:rsid w:val="008B4487"/>
    <w:rsid w:val="008B7045"/>
    <w:rsid w:val="008C110D"/>
    <w:rsid w:val="008C534D"/>
    <w:rsid w:val="008C7757"/>
    <w:rsid w:val="008D08A1"/>
    <w:rsid w:val="008D7696"/>
    <w:rsid w:val="008E57E7"/>
    <w:rsid w:val="008F20D2"/>
    <w:rsid w:val="008F2AA5"/>
    <w:rsid w:val="008F3CBB"/>
    <w:rsid w:val="00901CDB"/>
    <w:rsid w:val="00902E33"/>
    <w:rsid w:val="00912B39"/>
    <w:rsid w:val="00922464"/>
    <w:rsid w:val="00932177"/>
    <w:rsid w:val="00940A34"/>
    <w:rsid w:val="00941E46"/>
    <w:rsid w:val="00950F70"/>
    <w:rsid w:val="00965586"/>
    <w:rsid w:val="0098037E"/>
    <w:rsid w:val="00980474"/>
    <w:rsid w:val="00983DA0"/>
    <w:rsid w:val="00985345"/>
    <w:rsid w:val="00987006"/>
    <w:rsid w:val="009A7858"/>
    <w:rsid w:val="009B00F3"/>
    <w:rsid w:val="009C16B0"/>
    <w:rsid w:val="009C2689"/>
    <w:rsid w:val="009C4BDF"/>
    <w:rsid w:val="009D2530"/>
    <w:rsid w:val="009D5760"/>
    <w:rsid w:val="009D6B7A"/>
    <w:rsid w:val="009E2003"/>
    <w:rsid w:val="009F4177"/>
    <w:rsid w:val="00A065F4"/>
    <w:rsid w:val="00A17DD5"/>
    <w:rsid w:val="00A23FD6"/>
    <w:rsid w:val="00A2452C"/>
    <w:rsid w:val="00A3579E"/>
    <w:rsid w:val="00A41DB2"/>
    <w:rsid w:val="00A43602"/>
    <w:rsid w:val="00A5426B"/>
    <w:rsid w:val="00A54463"/>
    <w:rsid w:val="00A54AC9"/>
    <w:rsid w:val="00A5615B"/>
    <w:rsid w:val="00A65E9D"/>
    <w:rsid w:val="00A676C7"/>
    <w:rsid w:val="00A72553"/>
    <w:rsid w:val="00A730CE"/>
    <w:rsid w:val="00A741EE"/>
    <w:rsid w:val="00A80685"/>
    <w:rsid w:val="00A81E3B"/>
    <w:rsid w:val="00A9375C"/>
    <w:rsid w:val="00A9483B"/>
    <w:rsid w:val="00A95352"/>
    <w:rsid w:val="00A95F32"/>
    <w:rsid w:val="00AB3934"/>
    <w:rsid w:val="00AC14A0"/>
    <w:rsid w:val="00AD44D4"/>
    <w:rsid w:val="00AD5C8D"/>
    <w:rsid w:val="00AF3792"/>
    <w:rsid w:val="00AF3D1B"/>
    <w:rsid w:val="00B05AA3"/>
    <w:rsid w:val="00B1113C"/>
    <w:rsid w:val="00B12838"/>
    <w:rsid w:val="00B12EBB"/>
    <w:rsid w:val="00B17987"/>
    <w:rsid w:val="00B313BA"/>
    <w:rsid w:val="00B31E56"/>
    <w:rsid w:val="00B401AE"/>
    <w:rsid w:val="00B4218C"/>
    <w:rsid w:val="00B46B02"/>
    <w:rsid w:val="00B52F9B"/>
    <w:rsid w:val="00B64DD3"/>
    <w:rsid w:val="00B65123"/>
    <w:rsid w:val="00B706E5"/>
    <w:rsid w:val="00B7093E"/>
    <w:rsid w:val="00B710A3"/>
    <w:rsid w:val="00B74270"/>
    <w:rsid w:val="00B90BF8"/>
    <w:rsid w:val="00B926FE"/>
    <w:rsid w:val="00B96EB6"/>
    <w:rsid w:val="00BA059C"/>
    <w:rsid w:val="00BA4937"/>
    <w:rsid w:val="00BA4BB3"/>
    <w:rsid w:val="00BB0278"/>
    <w:rsid w:val="00BB6769"/>
    <w:rsid w:val="00BE7228"/>
    <w:rsid w:val="00BF2832"/>
    <w:rsid w:val="00BF47F4"/>
    <w:rsid w:val="00BF7C12"/>
    <w:rsid w:val="00C13401"/>
    <w:rsid w:val="00C16FAC"/>
    <w:rsid w:val="00C21217"/>
    <w:rsid w:val="00C272DB"/>
    <w:rsid w:val="00C363DE"/>
    <w:rsid w:val="00C37823"/>
    <w:rsid w:val="00C63424"/>
    <w:rsid w:val="00C73954"/>
    <w:rsid w:val="00C81C04"/>
    <w:rsid w:val="00C93167"/>
    <w:rsid w:val="00C96B78"/>
    <w:rsid w:val="00CA3A6D"/>
    <w:rsid w:val="00CA3C95"/>
    <w:rsid w:val="00CA490A"/>
    <w:rsid w:val="00CA54EA"/>
    <w:rsid w:val="00CB1127"/>
    <w:rsid w:val="00CC1779"/>
    <w:rsid w:val="00CD0EF0"/>
    <w:rsid w:val="00CD3C64"/>
    <w:rsid w:val="00CE3025"/>
    <w:rsid w:val="00CE306B"/>
    <w:rsid w:val="00CF1127"/>
    <w:rsid w:val="00CF2261"/>
    <w:rsid w:val="00CF50B8"/>
    <w:rsid w:val="00D02CB9"/>
    <w:rsid w:val="00D15F6A"/>
    <w:rsid w:val="00D267E8"/>
    <w:rsid w:val="00D33416"/>
    <w:rsid w:val="00D36767"/>
    <w:rsid w:val="00D4120C"/>
    <w:rsid w:val="00D41588"/>
    <w:rsid w:val="00D427C7"/>
    <w:rsid w:val="00D446F3"/>
    <w:rsid w:val="00D4541A"/>
    <w:rsid w:val="00D54099"/>
    <w:rsid w:val="00D57D1B"/>
    <w:rsid w:val="00D65C3A"/>
    <w:rsid w:val="00D70D4B"/>
    <w:rsid w:val="00D71B85"/>
    <w:rsid w:val="00D71F8B"/>
    <w:rsid w:val="00D75AF4"/>
    <w:rsid w:val="00D81E11"/>
    <w:rsid w:val="00D94094"/>
    <w:rsid w:val="00D94A13"/>
    <w:rsid w:val="00DA1DD0"/>
    <w:rsid w:val="00DA5661"/>
    <w:rsid w:val="00DB12D6"/>
    <w:rsid w:val="00DB211C"/>
    <w:rsid w:val="00DB39A9"/>
    <w:rsid w:val="00DB5342"/>
    <w:rsid w:val="00DB6611"/>
    <w:rsid w:val="00DB667B"/>
    <w:rsid w:val="00DC579A"/>
    <w:rsid w:val="00DD082C"/>
    <w:rsid w:val="00E03C64"/>
    <w:rsid w:val="00E17816"/>
    <w:rsid w:val="00E21EA4"/>
    <w:rsid w:val="00E32840"/>
    <w:rsid w:val="00E32BF2"/>
    <w:rsid w:val="00E349D1"/>
    <w:rsid w:val="00E37543"/>
    <w:rsid w:val="00E40CBC"/>
    <w:rsid w:val="00E676E5"/>
    <w:rsid w:val="00E74A2F"/>
    <w:rsid w:val="00E95F31"/>
    <w:rsid w:val="00EB4F31"/>
    <w:rsid w:val="00EC4A5C"/>
    <w:rsid w:val="00ED1F48"/>
    <w:rsid w:val="00ED2453"/>
    <w:rsid w:val="00ED322E"/>
    <w:rsid w:val="00ED65BD"/>
    <w:rsid w:val="00EF5E90"/>
    <w:rsid w:val="00F13A76"/>
    <w:rsid w:val="00F15A17"/>
    <w:rsid w:val="00F37215"/>
    <w:rsid w:val="00F406A2"/>
    <w:rsid w:val="00F43C08"/>
    <w:rsid w:val="00F4733B"/>
    <w:rsid w:val="00F615BB"/>
    <w:rsid w:val="00F62985"/>
    <w:rsid w:val="00F64897"/>
    <w:rsid w:val="00F743A1"/>
    <w:rsid w:val="00F770B9"/>
    <w:rsid w:val="00F80259"/>
    <w:rsid w:val="00F84D21"/>
    <w:rsid w:val="00F8655E"/>
    <w:rsid w:val="00F8710C"/>
    <w:rsid w:val="00F94C76"/>
    <w:rsid w:val="00F96999"/>
    <w:rsid w:val="00FA28A0"/>
    <w:rsid w:val="00FA2C43"/>
    <w:rsid w:val="00FA565C"/>
    <w:rsid w:val="00FA5B3C"/>
    <w:rsid w:val="00FB10AF"/>
    <w:rsid w:val="00FB50AF"/>
    <w:rsid w:val="00FB6EB0"/>
    <w:rsid w:val="00FD421C"/>
    <w:rsid w:val="00FD74F2"/>
    <w:rsid w:val="00FD7AE6"/>
    <w:rsid w:val="00FE05FC"/>
    <w:rsid w:val="00FE2076"/>
    <w:rsid w:val="00FE2E1E"/>
    <w:rsid w:val="00FF7B6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2F641"/>
  <w15:chartTrackingRefBased/>
  <w15:docId w15:val="{5072FFB3-A4BD-4242-ACA3-D3865532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64716"/>
    <w:pPr>
      <w:spacing w:after="0" w:line="240" w:lineRule="auto"/>
      <w:ind w:left="720"/>
      <w:contextualSpacing/>
    </w:pPr>
    <w:rPr>
      <w:rFonts w:ascii="Arial" w:eastAsia="Times New Roman" w:hAnsi="Arial" w:cs="Times New Roman"/>
      <w:sz w:val="24"/>
      <w:szCs w:val="24"/>
      <w:lang w:val="en-IN"/>
    </w:rPr>
  </w:style>
  <w:style w:type="character" w:customStyle="1" w:styleId="ListParagraphChar">
    <w:name w:val="List Paragraph Char"/>
    <w:link w:val="ListParagraph"/>
    <w:uiPriority w:val="34"/>
    <w:locked/>
    <w:rsid w:val="00564716"/>
    <w:rPr>
      <w:rFonts w:ascii="Arial" w:eastAsia="Times New Roman" w:hAnsi="Arial" w:cs="Times New Roman"/>
      <w:sz w:val="24"/>
      <w:szCs w:val="24"/>
      <w:lang w:val="en-IN"/>
    </w:rPr>
  </w:style>
  <w:style w:type="paragraph" w:styleId="BalloonText">
    <w:name w:val="Balloon Text"/>
    <w:basedOn w:val="Normal"/>
    <w:link w:val="BalloonTextChar"/>
    <w:uiPriority w:val="99"/>
    <w:semiHidden/>
    <w:unhideWhenUsed/>
    <w:rsid w:val="00D57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D1B"/>
    <w:rPr>
      <w:rFonts w:ascii="Segoe UI" w:hAnsi="Segoe UI" w:cs="Segoe UI"/>
      <w:sz w:val="18"/>
      <w:szCs w:val="18"/>
    </w:rPr>
  </w:style>
  <w:style w:type="paragraph" w:styleId="Header">
    <w:name w:val="header"/>
    <w:basedOn w:val="Normal"/>
    <w:link w:val="HeaderChar"/>
    <w:uiPriority w:val="99"/>
    <w:unhideWhenUsed/>
    <w:rsid w:val="008A6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C23"/>
  </w:style>
  <w:style w:type="paragraph" w:styleId="Footer">
    <w:name w:val="footer"/>
    <w:basedOn w:val="Normal"/>
    <w:link w:val="FooterChar"/>
    <w:uiPriority w:val="99"/>
    <w:unhideWhenUsed/>
    <w:rsid w:val="008A6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C23"/>
  </w:style>
  <w:style w:type="paragraph" w:customStyle="1" w:styleId="PK-Cust-Head">
    <w:name w:val="PK-Cust-Head"/>
    <w:basedOn w:val="NoSpacing"/>
    <w:link w:val="PK-Cust-HeadChar"/>
    <w:qFormat/>
    <w:rsid w:val="00E03C64"/>
    <w:pPr>
      <w:pBdr>
        <w:top w:val="single" w:sz="4" w:space="1" w:color="C45911" w:themeColor="accent2" w:themeShade="BF"/>
        <w:bottom w:val="single" w:sz="4" w:space="1" w:color="C45911" w:themeColor="accent2" w:themeShade="BF"/>
      </w:pBdr>
      <w:spacing w:before="100"/>
      <w:jc w:val="center"/>
    </w:pPr>
    <w:rPr>
      <w:rFonts w:ascii="Cambria" w:hAnsi="Cambria"/>
      <w:caps/>
      <w:sz w:val="28"/>
      <w:lang w:val="en-IN"/>
    </w:rPr>
  </w:style>
  <w:style w:type="character" w:customStyle="1" w:styleId="PK-Cust-HeadChar">
    <w:name w:val="PK-Cust-Head Char"/>
    <w:basedOn w:val="DefaultParagraphFont"/>
    <w:link w:val="PK-Cust-Head"/>
    <w:rsid w:val="00E03C64"/>
    <w:rPr>
      <w:rFonts w:ascii="Cambria" w:hAnsi="Cambria"/>
      <w:caps/>
      <w:sz w:val="28"/>
      <w:lang w:val="en-IN"/>
    </w:rPr>
  </w:style>
  <w:style w:type="paragraph" w:styleId="NoSpacing">
    <w:name w:val="No Spacing"/>
    <w:uiPriority w:val="1"/>
    <w:qFormat/>
    <w:rsid w:val="00E03C64"/>
    <w:pPr>
      <w:spacing w:after="0" w:line="240" w:lineRule="auto"/>
    </w:pPr>
  </w:style>
  <w:style w:type="character" w:styleId="CommentReference">
    <w:name w:val="annotation reference"/>
    <w:basedOn w:val="DefaultParagraphFont"/>
    <w:uiPriority w:val="99"/>
    <w:semiHidden/>
    <w:unhideWhenUsed/>
    <w:rsid w:val="00A17DD5"/>
    <w:rPr>
      <w:sz w:val="16"/>
      <w:szCs w:val="16"/>
    </w:rPr>
  </w:style>
  <w:style w:type="paragraph" w:styleId="CommentText">
    <w:name w:val="annotation text"/>
    <w:basedOn w:val="Normal"/>
    <w:link w:val="CommentTextChar"/>
    <w:uiPriority w:val="99"/>
    <w:semiHidden/>
    <w:unhideWhenUsed/>
    <w:rsid w:val="00A17DD5"/>
    <w:pPr>
      <w:spacing w:line="240" w:lineRule="auto"/>
    </w:pPr>
    <w:rPr>
      <w:sz w:val="20"/>
      <w:szCs w:val="20"/>
    </w:rPr>
  </w:style>
  <w:style w:type="character" w:customStyle="1" w:styleId="CommentTextChar">
    <w:name w:val="Comment Text Char"/>
    <w:basedOn w:val="DefaultParagraphFont"/>
    <w:link w:val="CommentText"/>
    <w:uiPriority w:val="99"/>
    <w:semiHidden/>
    <w:rsid w:val="00A17DD5"/>
    <w:rPr>
      <w:sz w:val="20"/>
      <w:szCs w:val="20"/>
    </w:rPr>
  </w:style>
  <w:style w:type="paragraph" w:styleId="CommentSubject">
    <w:name w:val="annotation subject"/>
    <w:basedOn w:val="CommentText"/>
    <w:next w:val="CommentText"/>
    <w:link w:val="CommentSubjectChar"/>
    <w:uiPriority w:val="99"/>
    <w:semiHidden/>
    <w:unhideWhenUsed/>
    <w:rsid w:val="00A17DD5"/>
    <w:rPr>
      <w:b/>
      <w:bCs/>
    </w:rPr>
  </w:style>
  <w:style w:type="character" w:customStyle="1" w:styleId="CommentSubjectChar">
    <w:name w:val="Comment Subject Char"/>
    <w:basedOn w:val="CommentTextChar"/>
    <w:link w:val="CommentSubject"/>
    <w:uiPriority w:val="99"/>
    <w:semiHidden/>
    <w:rsid w:val="00A17DD5"/>
    <w:rPr>
      <w:b/>
      <w:bCs/>
      <w:sz w:val="20"/>
      <w:szCs w:val="20"/>
    </w:rPr>
  </w:style>
  <w:style w:type="paragraph" w:styleId="FootnoteText">
    <w:name w:val="footnote text"/>
    <w:basedOn w:val="Normal"/>
    <w:link w:val="FootnoteTextChar"/>
    <w:uiPriority w:val="99"/>
    <w:semiHidden/>
    <w:unhideWhenUsed/>
    <w:rsid w:val="008912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2F7"/>
    <w:rPr>
      <w:sz w:val="20"/>
      <w:szCs w:val="20"/>
    </w:rPr>
  </w:style>
  <w:style w:type="character" w:styleId="FootnoteReference">
    <w:name w:val="footnote reference"/>
    <w:basedOn w:val="DefaultParagraphFont"/>
    <w:uiPriority w:val="99"/>
    <w:semiHidden/>
    <w:unhideWhenUsed/>
    <w:rsid w:val="008912F7"/>
    <w:rPr>
      <w:vertAlign w:val="superscript"/>
    </w:rPr>
  </w:style>
  <w:style w:type="paragraph" w:styleId="EndnoteText">
    <w:name w:val="endnote text"/>
    <w:basedOn w:val="Normal"/>
    <w:link w:val="EndnoteTextChar"/>
    <w:uiPriority w:val="99"/>
    <w:semiHidden/>
    <w:unhideWhenUsed/>
    <w:rsid w:val="004043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4375"/>
    <w:rPr>
      <w:sz w:val="20"/>
      <w:szCs w:val="20"/>
    </w:rPr>
  </w:style>
  <w:style w:type="character" w:styleId="EndnoteReference">
    <w:name w:val="endnote reference"/>
    <w:basedOn w:val="DefaultParagraphFont"/>
    <w:uiPriority w:val="99"/>
    <w:semiHidden/>
    <w:unhideWhenUsed/>
    <w:rsid w:val="00404375"/>
    <w:rPr>
      <w:vertAlign w:val="superscript"/>
    </w:rPr>
  </w:style>
  <w:style w:type="table" w:styleId="TableGrid">
    <w:name w:val="Table Grid"/>
    <w:basedOn w:val="TableNormal"/>
    <w:uiPriority w:val="39"/>
    <w:rsid w:val="00C16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searchresult">
    <w:name w:val="zmsearchresult"/>
    <w:basedOn w:val="DefaultParagraphFont"/>
    <w:rsid w:val="00C16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8C84C-7ECE-43EF-9C8E-E38D11FAB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Prakash khairnar</dc:creator>
  <cp:keywords/>
  <dc:description/>
  <cp:lastModifiedBy>Lobhas </cp:lastModifiedBy>
  <cp:revision>19</cp:revision>
  <cp:lastPrinted>2023-07-03T05:52:00Z</cp:lastPrinted>
  <dcterms:created xsi:type="dcterms:W3CDTF">2023-06-28T06:25:00Z</dcterms:created>
  <dcterms:modified xsi:type="dcterms:W3CDTF">2023-07-03T10:15:00Z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927fcf0a2e6f05f942c76b9b4d5e4f3856ee67472933e138826ed119e1bcf6ae</vt:lpwstr>
  </property>
</Properties>
</file>